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5618DABC" w14:textId="20509667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>
            <v:imagedata r:id="rId5" r:href="rId6" o:title=""/>
          </v:shape>
        </w:pict>
      </w:r>
    </w:p>
    <w:p w:rsidR="00D26FB3" w:rsidRPr="000075DA" w14:paraId="128C40FB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29A59921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Ziepniekkalna vidusskola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50F04674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Ozolciema iela 26, Rīga, LV-1058, tālrunis 67474465, e</w:t>
      </w:r>
      <w:r w:rsidRPr="000075DA">
        <w:rPr>
          <w:sz w:val="22"/>
          <w:szCs w:val="22"/>
          <w:lang w:val="lv-LV"/>
        </w:rPr>
        <w:noBreakHyphen/>
        <w:t>pasts: rzvs@riga.lv</w:t>
      </w:r>
    </w:p>
    <w:p w:rsidR="00AB31DF" w:rsidRPr="000075DA" w:rsidP="00702070" w14:paraId="2CCBA436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6A10A6" w:rsidP="00C26877" w14:paraId="1B677DD1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IEKŠĒJIE NOTEIKUMI</w:t>
      </w:r>
    </w:p>
    <w:p w:rsidR="00C26877" w:rsidRPr="002E316A" w:rsidP="00C26877" w14:paraId="6C52785D" w14:textId="77777777">
      <w:pPr>
        <w:jc w:val="center"/>
        <w:rPr>
          <w:sz w:val="16"/>
          <w:szCs w:val="16"/>
          <w:lang w:val="lv-LV"/>
        </w:rPr>
      </w:pPr>
    </w:p>
    <w:p w:rsidR="00C26877" w:rsidRPr="000075DA" w:rsidP="00C26877" w14:paraId="32E085E4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:rsidR="00C26877" w:rsidRPr="000075DA" w:rsidP="00C26877" w14:paraId="6A7D4A47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217F2C38" w14:textId="77777777" w:rsidTr="00D35D12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C26877" w:rsidRPr="000075DA" w:rsidP="00D35D12" w14:paraId="63976673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27.08.2026.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C26877" w:rsidRPr="000075DA" w:rsidP="00D35D12" w14:paraId="42422FC1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C26877" w:rsidRPr="000075DA" w:rsidP="00D35D12" w14:paraId="002EE120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VSZ-26-5-nts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P="00C26877" w14:paraId="26D01E8A" w14:textId="77777777">
      <w:pPr>
        <w:ind w:firstLine="720"/>
        <w:jc w:val="both"/>
        <w:rPr>
          <w:sz w:val="26"/>
          <w:szCs w:val="26"/>
          <w:lang w:val="lv-LV"/>
        </w:rPr>
      </w:pPr>
    </w:p>
    <w:p w:rsidR="006127E4" w:rsidRPr="00E47452" w:rsidP="006127E4" w14:paraId="3C1661DE" w14:textId="77777777">
      <w:pPr>
        <w:pStyle w:val="BodyText"/>
        <w:spacing w:before="150"/>
        <w:jc w:val="left"/>
      </w:pPr>
    </w:p>
    <w:p w:rsidR="006127E4" w:rsidRPr="00E47452" w:rsidP="006127E4" w14:paraId="41B560BC" w14:textId="77777777">
      <w:pPr>
        <w:pStyle w:val="Heading1"/>
        <w:ind w:left="1343" w:firstLine="792"/>
      </w:pPr>
      <w:r w:rsidRPr="00E47452">
        <w:rPr>
          <w:color w:val="1C1C1C"/>
          <w:w w:val="105"/>
        </w:rPr>
        <w:t>MOBILO TELEFONU UN VIEDIERĪČU LIETOŠANAS</w:t>
      </w:r>
      <w:r w:rsidRPr="00E47452">
        <w:rPr>
          <w:color w:val="1C1C1C"/>
          <w:spacing w:val="-18"/>
          <w:w w:val="105"/>
        </w:rPr>
        <w:t xml:space="preserve"> </w:t>
      </w:r>
      <w:r w:rsidRPr="00E47452">
        <w:rPr>
          <w:color w:val="1C1C1C"/>
          <w:w w:val="105"/>
        </w:rPr>
        <w:t>KĀRTĪBA</w:t>
      </w:r>
      <w:r w:rsidRPr="00E47452">
        <w:rPr>
          <w:color w:val="1C1C1C"/>
          <w:spacing w:val="-17"/>
          <w:w w:val="105"/>
        </w:rPr>
        <w:t xml:space="preserve"> </w:t>
      </w:r>
      <w:r w:rsidRPr="00E47452">
        <w:rPr>
          <w:color w:val="1C1C1C"/>
          <w:w w:val="105"/>
        </w:rPr>
        <w:t>1.-</w:t>
      </w:r>
      <w:r w:rsidRPr="00E47452">
        <w:rPr>
          <w:color w:val="1C1C1C"/>
          <w:spacing w:val="-17"/>
          <w:w w:val="105"/>
        </w:rPr>
        <w:t xml:space="preserve"> </w:t>
      </w:r>
      <w:r w:rsidRPr="00E47452">
        <w:rPr>
          <w:color w:val="1C1C1C"/>
          <w:w w:val="105"/>
        </w:rPr>
        <w:t>9.</w:t>
      </w:r>
      <w:r w:rsidRPr="00E47452">
        <w:rPr>
          <w:color w:val="1C1C1C"/>
          <w:spacing w:val="-17"/>
          <w:w w:val="105"/>
        </w:rPr>
        <w:t xml:space="preserve"> </w:t>
      </w:r>
      <w:r w:rsidRPr="00E47452">
        <w:rPr>
          <w:color w:val="1C1C1C"/>
          <w:w w:val="105"/>
        </w:rPr>
        <w:t>KLAŠU</w:t>
      </w:r>
      <w:r w:rsidRPr="00E47452">
        <w:rPr>
          <w:color w:val="1C1C1C"/>
          <w:spacing w:val="-14"/>
          <w:w w:val="105"/>
        </w:rPr>
        <w:t xml:space="preserve"> </w:t>
      </w:r>
      <w:r w:rsidRPr="00E47452">
        <w:rPr>
          <w:color w:val="1C1C1C"/>
          <w:w w:val="105"/>
        </w:rPr>
        <w:t>SKOLĒNIEM</w:t>
      </w:r>
    </w:p>
    <w:p w:rsidR="006127E4" w:rsidRPr="00E47452" w:rsidP="006127E4" w14:paraId="664CD307" w14:textId="77777777">
      <w:pPr>
        <w:pStyle w:val="BodyText"/>
        <w:spacing w:before="4"/>
        <w:jc w:val="left"/>
        <w:rPr>
          <w:b/>
          <w:sz w:val="26"/>
        </w:rPr>
      </w:pPr>
    </w:p>
    <w:p w:rsidR="006127E4" w:rsidP="006127E4" w14:paraId="2C489F5E" w14:textId="77777777">
      <w:pPr>
        <w:spacing w:line="229" w:lineRule="exact"/>
        <w:ind w:right="144"/>
        <w:jc w:val="right"/>
        <w:rPr>
          <w:i/>
          <w:sz w:val="20"/>
        </w:rPr>
      </w:pPr>
      <w:r>
        <w:rPr>
          <w:i/>
          <w:sz w:val="20"/>
        </w:rPr>
        <w:t>izstrādāta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saskaņā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Izglītības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likuma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36.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panta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3.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daļu</w:t>
      </w:r>
      <w:r>
        <w:rPr>
          <w:i/>
          <w:spacing w:val="-2"/>
          <w:sz w:val="20"/>
        </w:rPr>
        <w:t>,</w:t>
      </w:r>
    </w:p>
    <w:p w:rsidR="006127E4" w:rsidP="006127E4" w14:paraId="79169B3B" w14:textId="77777777">
      <w:pPr>
        <w:ind w:left="4995" w:right="143" w:firstLine="1375"/>
        <w:jc w:val="right"/>
        <w:rPr>
          <w:i/>
          <w:sz w:val="20"/>
        </w:rPr>
      </w:pPr>
      <w:r>
        <w:rPr>
          <w:i/>
          <w:sz w:val="20"/>
        </w:rPr>
        <w:t>Izglītības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likuma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54.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panta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punktu</w:t>
      </w:r>
      <w:r>
        <w:rPr>
          <w:i/>
          <w:sz w:val="20"/>
        </w:rPr>
        <w:t xml:space="preserve">, </w:t>
      </w:r>
      <w:r>
        <w:rPr>
          <w:i/>
          <w:sz w:val="20"/>
        </w:rPr>
        <w:t>Vispārējās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izglītības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likuma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10.panta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3.daļas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2.punktu</w:t>
      </w:r>
    </w:p>
    <w:p w:rsidR="006127E4" w:rsidRPr="00102A73" w:rsidP="006127E4" w14:paraId="734E2E93" w14:textId="77777777">
      <w:pPr>
        <w:pStyle w:val="BodyText"/>
        <w:jc w:val="left"/>
        <w:rPr>
          <w:i/>
          <w:sz w:val="26"/>
          <w:szCs w:val="26"/>
        </w:rPr>
      </w:pPr>
    </w:p>
    <w:p w:rsidR="006127E4" w:rsidRPr="00102A73" w:rsidP="006127E4" w14:paraId="195DBF41" w14:textId="77777777">
      <w:pPr>
        <w:pStyle w:val="Heading3"/>
        <w:numPr>
          <w:ilvl w:val="0"/>
          <w:numId w:val="7"/>
        </w:numPr>
        <w:shd w:val="clear" w:color="auto" w:fill="FFFFFF"/>
        <w:tabs>
          <w:tab w:val="num" w:pos="720"/>
        </w:tabs>
        <w:spacing w:before="0"/>
        <w:ind w:left="720" w:hanging="36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Vispārīgie jautājumi</w:t>
      </w:r>
    </w:p>
    <w:p w:rsidR="006127E4" w:rsidRPr="00102A73" w:rsidP="00467FFD" w14:paraId="3C7EF236" w14:textId="77777777">
      <w:pPr>
        <w:pStyle w:val="ListParagraph"/>
        <w:numPr>
          <w:ilvl w:val="0"/>
          <w:numId w:val="8"/>
        </w:numPr>
        <w:tabs>
          <w:tab w:val="left" w:pos="142"/>
        </w:tabs>
        <w:ind w:left="141" w:right="312" w:hanging="425"/>
        <w:rPr>
          <w:color w:val="1C1C1C"/>
          <w:sz w:val="26"/>
          <w:szCs w:val="26"/>
        </w:rPr>
      </w:pPr>
      <w:r w:rsidRPr="00102A73">
        <w:rPr>
          <w:color w:val="1C1C1C"/>
          <w:w w:val="105"/>
          <w:sz w:val="26"/>
          <w:szCs w:val="26"/>
        </w:rPr>
        <w:t>Mobilo</w:t>
      </w:r>
      <w:r w:rsidRPr="00102A73">
        <w:rPr>
          <w:color w:val="1C1C1C"/>
          <w:spacing w:val="-15"/>
          <w:w w:val="105"/>
          <w:sz w:val="26"/>
          <w:szCs w:val="26"/>
        </w:rPr>
        <w:t xml:space="preserve"> </w:t>
      </w:r>
      <w:r w:rsidRPr="00102A73">
        <w:rPr>
          <w:color w:val="1C1C1C"/>
          <w:w w:val="105"/>
          <w:sz w:val="26"/>
          <w:szCs w:val="26"/>
        </w:rPr>
        <w:t>telefonu</w:t>
      </w:r>
      <w:r w:rsidRPr="00102A73">
        <w:rPr>
          <w:color w:val="1C1C1C"/>
          <w:spacing w:val="-15"/>
          <w:w w:val="105"/>
          <w:sz w:val="26"/>
          <w:szCs w:val="26"/>
        </w:rPr>
        <w:t xml:space="preserve"> </w:t>
      </w:r>
      <w:r w:rsidRPr="00102A73">
        <w:rPr>
          <w:color w:val="1C1C1C"/>
          <w:w w:val="105"/>
          <w:sz w:val="26"/>
          <w:szCs w:val="26"/>
        </w:rPr>
        <w:t>un</w:t>
      </w:r>
      <w:r w:rsidRPr="00102A73">
        <w:rPr>
          <w:color w:val="1C1C1C"/>
          <w:spacing w:val="-12"/>
          <w:w w:val="105"/>
          <w:sz w:val="26"/>
          <w:szCs w:val="26"/>
        </w:rPr>
        <w:t xml:space="preserve"> </w:t>
      </w:r>
      <w:r w:rsidRPr="00102A73">
        <w:rPr>
          <w:color w:val="1C1C1C"/>
          <w:w w:val="105"/>
          <w:sz w:val="26"/>
          <w:szCs w:val="26"/>
        </w:rPr>
        <w:t>viedierīču</w:t>
      </w:r>
      <w:r w:rsidRPr="00102A73">
        <w:rPr>
          <w:color w:val="1C1C1C"/>
          <w:spacing w:val="-11"/>
          <w:w w:val="105"/>
          <w:sz w:val="26"/>
          <w:szCs w:val="26"/>
        </w:rPr>
        <w:t xml:space="preserve"> </w:t>
      </w:r>
      <w:r w:rsidRPr="00102A73">
        <w:rPr>
          <w:color w:val="1C1C1C"/>
          <w:w w:val="105"/>
          <w:sz w:val="26"/>
          <w:szCs w:val="26"/>
        </w:rPr>
        <w:t>lietošanas</w:t>
      </w:r>
      <w:r w:rsidRPr="00102A73">
        <w:rPr>
          <w:color w:val="1C1C1C"/>
          <w:spacing w:val="-13"/>
          <w:w w:val="105"/>
          <w:sz w:val="26"/>
          <w:szCs w:val="26"/>
        </w:rPr>
        <w:t xml:space="preserve"> </w:t>
      </w:r>
      <w:r w:rsidRPr="00102A73">
        <w:rPr>
          <w:color w:val="1C1C1C"/>
          <w:w w:val="105"/>
          <w:sz w:val="26"/>
          <w:szCs w:val="26"/>
        </w:rPr>
        <w:t>kartība</w:t>
      </w:r>
      <w:r w:rsidRPr="00102A73">
        <w:rPr>
          <w:color w:val="1C1C1C"/>
          <w:spacing w:val="-14"/>
          <w:w w:val="105"/>
          <w:sz w:val="26"/>
          <w:szCs w:val="26"/>
        </w:rPr>
        <w:t xml:space="preserve"> </w:t>
      </w:r>
      <w:r w:rsidRPr="00102A73">
        <w:rPr>
          <w:color w:val="1C1C1C"/>
          <w:w w:val="105"/>
          <w:sz w:val="26"/>
          <w:szCs w:val="26"/>
        </w:rPr>
        <w:t>nosaka</w:t>
      </w:r>
      <w:r w:rsidRPr="00102A73">
        <w:rPr>
          <w:color w:val="1C1C1C"/>
          <w:spacing w:val="-16"/>
          <w:w w:val="105"/>
          <w:sz w:val="26"/>
          <w:szCs w:val="26"/>
        </w:rPr>
        <w:t xml:space="preserve"> </w:t>
      </w:r>
      <w:r w:rsidRPr="00102A73">
        <w:rPr>
          <w:color w:val="1C1C1C"/>
          <w:w w:val="105"/>
          <w:sz w:val="26"/>
          <w:szCs w:val="26"/>
        </w:rPr>
        <w:t>Rīgas</w:t>
      </w:r>
      <w:r w:rsidRPr="00102A73">
        <w:rPr>
          <w:color w:val="1C1C1C"/>
          <w:spacing w:val="-13"/>
          <w:w w:val="105"/>
          <w:sz w:val="26"/>
          <w:szCs w:val="26"/>
        </w:rPr>
        <w:t xml:space="preserve"> </w:t>
      </w:r>
      <w:r w:rsidRPr="00102A73">
        <w:rPr>
          <w:color w:val="1C1C1C"/>
          <w:w w:val="105"/>
          <w:sz w:val="26"/>
          <w:szCs w:val="26"/>
        </w:rPr>
        <w:t xml:space="preserve">Ziepniekkalna vidusskolas (turpmāk - Skola) 1.- 9. klašu skolēnu mobilo telefonu un </w:t>
      </w:r>
      <w:r w:rsidRPr="00102A73">
        <w:rPr>
          <w:color w:val="1C1C1C"/>
          <w:w w:val="105"/>
          <w:sz w:val="26"/>
          <w:szCs w:val="26"/>
        </w:rPr>
        <w:t>viedierīču</w:t>
      </w:r>
      <w:r w:rsidRPr="00102A73">
        <w:rPr>
          <w:color w:val="1C1C1C"/>
          <w:w w:val="105"/>
          <w:sz w:val="26"/>
          <w:szCs w:val="26"/>
        </w:rPr>
        <w:t xml:space="preserve"> uzglabāšanu, lietošanu un atbildību par kārtības noteikumu </w:t>
      </w:r>
      <w:r w:rsidRPr="00102A73">
        <w:rPr>
          <w:color w:val="1C1C1C"/>
          <w:spacing w:val="-2"/>
          <w:w w:val="105"/>
          <w:sz w:val="26"/>
          <w:szCs w:val="26"/>
        </w:rPr>
        <w:t>neievērošanu.</w:t>
      </w:r>
    </w:p>
    <w:p w:rsidR="006127E4" w:rsidRPr="00102A73" w:rsidP="00467FFD" w14:paraId="6D1ED409" w14:textId="77777777">
      <w:pPr>
        <w:pStyle w:val="ListParagraph"/>
        <w:numPr>
          <w:ilvl w:val="0"/>
          <w:numId w:val="8"/>
        </w:numPr>
        <w:tabs>
          <w:tab w:val="left" w:pos="0"/>
        </w:tabs>
        <w:ind w:left="142" w:hanging="426"/>
        <w:rPr>
          <w:sz w:val="26"/>
          <w:szCs w:val="26"/>
        </w:rPr>
      </w:pPr>
      <w:r w:rsidRPr="00102A73">
        <w:rPr>
          <w:sz w:val="26"/>
          <w:szCs w:val="26"/>
        </w:rPr>
        <w:t>1.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>– 9.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>klašu skolēniem,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>atrodoties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>Skolā,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>mobilo telefonu</w:t>
      </w:r>
      <w:r w:rsidRPr="00102A73">
        <w:rPr>
          <w:spacing w:val="-2"/>
          <w:sz w:val="26"/>
          <w:szCs w:val="26"/>
        </w:rPr>
        <w:t xml:space="preserve"> </w:t>
      </w:r>
      <w:r w:rsidRPr="00102A73">
        <w:rPr>
          <w:sz w:val="26"/>
          <w:szCs w:val="26"/>
        </w:rPr>
        <w:t>lietošana</w:t>
      </w:r>
      <w:r w:rsidRPr="00102A73">
        <w:rPr>
          <w:spacing w:val="-2"/>
          <w:sz w:val="26"/>
          <w:szCs w:val="26"/>
        </w:rPr>
        <w:t xml:space="preserve"> </w:t>
      </w:r>
      <w:r w:rsidRPr="00102A73">
        <w:rPr>
          <w:sz w:val="26"/>
          <w:szCs w:val="26"/>
        </w:rPr>
        <w:t>ir</w:t>
      </w:r>
      <w:r w:rsidRPr="00102A73">
        <w:rPr>
          <w:spacing w:val="1"/>
          <w:sz w:val="26"/>
          <w:szCs w:val="26"/>
        </w:rPr>
        <w:t xml:space="preserve"> </w:t>
      </w:r>
      <w:r w:rsidRPr="00102A73">
        <w:rPr>
          <w:spacing w:val="-2"/>
          <w:sz w:val="26"/>
          <w:szCs w:val="26"/>
        </w:rPr>
        <w:t>aizliegta</w:t>
      </w:r>
      <w:r w:rsidRPr="00102A73">
        <w:rPr>
          <w:color w:val="0D0D0D"/>
          <w:sz w:val="26"/>
          <w:szCs w:val="26"/>
        </w:rPr>
        <w:t xml:space="preserve"> </w:t>
      </w:r>
    </w:p>
    <w:p w:rsidR="006127E4" w:rsidRPr="00102A73" w:rsidP="006127E4" w14:paraId="52B955FA" w14:textId="7777777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Kārtības mērķis ir:</w:t>
      </w:r>
      <w:r w:rsidRPr="00102A73">
        <w:rPr>
          <w:color w:val="0D0D0D"/>
          <w:sz w:val="26"/>
          <w:szCs w:val="26"/>
        </w:rPr>
        <w:br/>
        <w:t>3.1. nodrošināt skolēniem drošu, mierīgu un mācībām labvēlīgu vidi;</w:t>
      </w:r>
      <w:r w:rsidRPr="00102A73">
        <w:rPr>
          <w:color w:val="0D0D0D"/>
          <w:sz w:val="26"/>
          <w:szCs w:val="26"/>
        </w:rPr>
        <w:br/>
        <w:t>3.2. veicināt skolēnu spēju koncentrēties mācību procesam;</w:t>
      </w:r>
      <w:r w:rsidRPr="00102A73">
        <w:rPr>
          <w:color w:val="0D0D0D"/>
          <w:sz w:val="26"/>
          <w:szCs w:val="26"/>
        </w:rPr>
        <w:br/>
        <w:t xml:space="preserve">3.3. mazināt </w:t>
      </w:r>
      <w:r w:rsidRPr="00102A73">
        <w:rPr>
          <w:color w:val="0D0D0D"/>
          <w:sz w:val="26"/>
          <w:szCs w:val="26"/>
        </w:rPr>
        <w:t>viedierīču</w:t>
      </w:r>
      <w:r w:rsidRPr="00102A73">
        <w:rPr>
          <w:color w:val="0D0D0D"/>
          <w:sz w:val="26"/>
          <w:szCs w:val="26"/>
        </w:rPr>
        <w:t xml:space="preserve"> lietošanas radītos traucējumus mācību un audzināšanas procesā;</w:t>
      </w:r>
      <w:r w:rsidRPr="00102A73">
        <w:rPr>
          <w:color w:val="0D0D0D"/>
          <w:sz w:val="26"/>
          <w:szCs w:val="26"/>
        </w:rPr>
        <w:br/>
        <w:t xml:space="preserve">3.4. novērst fotografēšanu, filmēšanu, ierakstu veikšanu un citu neatbilstošu </w:t>
      </w:r>
      <w:r w:rsidRPr="00102A73">
        <w:rPr>
          <w:color w:val="0D0D0D"/>
          <w:sz w:val="26"/>
          <w:szCs w:val="26"/>
        </w:rPr>
        <w:t>viedierīču</w:t>
      </w:r>
      <w:r w:rsidRPr="00102A73">
        <w:rPr>
          <w:color w:val="0D0D0D"/>
          <w:sz w:val="26"/>
          <w:szCs w:val="26"/>
        </w:rPr>
        <w:t xml:space="preserve"> izmantošanu;</w:t>
      </w:r>
      <w:r w:rsidRPr="00102A73">
        <w:rPr>
          <w:color w:val="0D0D0D"/>
          <w:sz w:val="26"/>
          <w:szCs w:val="26"/>
        </w:rPr>
        <w:br/>
        <w:t xml:space="preserve">3.5. veicināt atbildīgu un </w:t>
      </w:r>
      <w:r w:rsidRPr="00102A73">
        <w:rPr>
          <w:color w:val="0D0D0D"/>
          <w:sz w:val="26"/>
          <w:szCs w:val="26"/>
        </w:rPr>
        <w:t>cieņpilnu</w:t>
      </w:r>
      <w:r w:rsidRPr="00102A73">
        <w:rPr>
          <w:color w:val="0D0D0D"/>
          <w:sz w:val="26"/>
          <w:szCs w:val="26"/>
        </w:rPr>
        <w:t xml:space="preserve"> digitālo uzvedību.</w:t>
      </w:r>
    </w:p>
    <w:p w:rsidR="006127E4" w:rsidRPr="00102A73" w:rsidP="006127E4" w14:paraId="2B2449A3" w14:textId="7777777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Šīs kārtības noteikumi attiecas uz:</w:t>
      </w:r>
      <w:r w:rsidRPr="00102A73">
        <w:rPr>
          <w:color w:val="0D0D0D"/>
          <w:sz w:val="26"/>
          <w:szCs w:val="26"/>
        </w:rPr>
        <w:br/>
        <w:t>4.1. mobilajiem tālruņiem;</w:t>
      </w:r>
      <w:r w:rsidRPr="00102A73">
        <w:rPr>
          <w:color w:val="0D0D0D"/>
          <w:sz w:val="26"/>
          <w:szCs w:val="26"/>
        </w:rPr>
        <w:br/>
        <w:t xml:space="preserve">4.2. </w:t>
      </w:r>
      <w:r w:rsidRPr="00102A73">
        <w:rPr>
          <w:color w:val="0D0D0D"/>
          <w:sz w:val="26"/>
          <w:szCs w:val="26"/>
        </w:rPr>
        <w:t>viedpulksteņiem</w:t>
      </w:r>
      <w:r w:rsidRPr="00102A73">
        <w:rPr>
          <w:color w:val="0D0D0D"/>
          <w:sz w:val="26"/>
          <w:szCs w:val="26"/>
        </w:rPr>
        <w:t>;</w:t>
      </w:r>
      <w:r w:rsidRPr="00102A73">
        <w:rPr>
          <w:color w:val="0D0D0D"/>
          <w:sz w:val="26"/>
          <w:szCs w:val="26"/>
        </w:rPr>
        <w:br/>
        <w:t>4.3. planšetdatoriem;</w:t>
      </w:r>
      <w:r w:rsidRPr="00102A73">
        <w:rPr>
          <w:color w:val="0D0D0D"/>
          <w:sz w:val="26"/>
          <w:szCs w:val="26"/>
        </w:rPr>
        <w:br/>
        <w:t xml:space="preserve">4.4. citām personīgajām </w:t>
      </w:r>
      <w:r w:rsidRPr="00102A73">
        <w:rPr>
          <w:color w:val="0D0D0D"/>
          <w:sz w:val="26"/>
          <w:szCs w:val="26"/>
        </w:rPr>
        <w:t>viedierīcēm</w:t>
      </w:r>
      <w:r w:rsidRPr="00102A73">
        <w:rPr>
          <w:color w:val="0D0D0D"/>
          <w:sz w:val="26"/>
          <w:szCs w:val="26"/>
        </w:rPr>
        <w:t>, kas var nodrošināt saziņu, fotografēšanu, filmēšanu, audioierakstu veikšanu vai piekļuvi internetam.</w:t>
      </w:r>
    </w:p>
    <w:p w:rsidR="006127E4" w:rsidRPr="00102A73" w:rsidP="006127E4" w14:paraId="2A29C8AF" w14:textId="7777777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Skola atbalsta tehnoloģiju izmantošanu gadījumos, kad tās tiek izmantotas mācību mērķim un to lietošanu ir noteicis vai atļāvis pedagogs.</w:t>
      </w:r>
    </w:p>
    <w:p w:rsidR="006127E4" w:rsidRPr="00102A73" w:rsidP="006127E4" w14:paraId="2004AC94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 xml:space="preserve">II. Mobilo tālruņu un </w:t>
      </w:r>
      <w:r w:rsidRPr="00102A73">
        <w:rPr>
          <w:rFonts w:ascii="Times New Roman" w:hAnsi="Times New Roman"/>
          <w:b/>
          <w:color w:val="0D0D0D"/>
          <w:sz w:val="26"/>
          <w:szCs w:val="26"/>
        </w:rPr>
        <w:t>viedierīču</w:t>
      </w:r>
      <w:r w:rsidRPr="00102A73">
        <w:rPr>
          <w:rFonts w:ascii="Times New Roman" w:hAnsi="Times New Roman"/>
          <w:b/>
          <w:color w:val="0D0D0D"/>
          <w:sz w:val="26"/>
          <w:szCs w:val="26"/>
        </w:rPr>
        <w:t xml:space="preserve"> lietošanas pamatnoteikumi</w:t>
      </w:r>
    </w:p>
    <w:p w:rsidR="006127E4" w:rsidRPr="00102A73" w:rsidP="00467FFD" w14:paraId="6E5D7CC9" w14:textId="77777777">
      <w:pPr>
        <w:pStyle w:val="NormalWeb"/>
        <w:numPr>
          <w:ilvl w:val="0"/>
          <w:numId w:val="2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Ierodoties skolā, skolēns mobilo tālruni ieslēdz klusuma režīmā vai izslēdz un glabā to tā, lai tas mācību procesa laikā nebūtu brīvi pieejams lietošanai.</w:t>
      </w:r>
    </w:p>
    <w:p w:rsidR="006127E4" w:rsidRPr="00102A73" w:rsidP="00467FFD" w14:paraId="13890EC1" w14:textId="77777777">
      <w:pPr>
        <w:pStyle w:val="NormalWeb"/>
        <w:numPr>
          <w:ilvl w:val="0"/>
          <w:numId w:val="2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Mācību stundas laikā skolēns mobilo tālruni vai citu personīgo </w:t>
      </w:r>
      <w:r w:rsidRPr="00102A73">
        <w:rPr>
          <w:color w:val="0D0D0D"/>
          <w:sz w:val="26"/>
          <w:szCs w:val="26"/>
        </w:rPr>
        <w:t>viedierīci</w:t>
      </w:r>
      <w:r w:rsidRPr="00102A73">
        <w:rPr>
          <w:color w:val="0D0D0D"/>
          <w:sz w:val="26"/>
          <w:szCs w:val="26"/>
        </w:rPr>
        <w:t xml:space="preserve"> neizmanto, ja vien pedagogs nav devis atļauju tās izmantošanai mācību procesā.</w:t>
      </w:r>
    </w:p>
    <w:p w:rsidR="006127E4" w:rsidRPr="00102A73" w:rsidP="00AC535A" w14:paraId="0C07AC9A" w14:textId="77777777">
      <w:pPr>
        <w:pStyle w:val="NormalWeb"/>
        <w:numPr>
          <w:ilvl w:val="0"/>
          <w:numId w:val="2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Bez pedagoga atļaujas nav atļauts:</w:t>
      </w:r>
      <w:r w:rsidRPr="00102A73">
        <w:rPr>
          <w:color w:val="0D0D0D"/>
          <w:sz w:val="26"/>
          <w:szCs w:val="26"/>
        </w:rPr>
        <w:br/>
        <w:t>8.1. zvanīt vai pieņemt zvanus;</w:t>
      </w:r>
      <w:r w:rsidRPr="00102A73">
        <w:rPr>
          <w:color w:val="0D0D0D"/>
          <w:sz w:val="26"/>
          <w:szCs w:val="26"/>
        </w:rPr>
        <w:br/>
        <w:t>8.2. rakstīt vai lasīt īsziņas un saziņas lietotņu ziņas;</w:t>
      </w:r>
      <w:r w:rsidRPr="00102A73">
        <w:rPr>
          <w:color w:val="0D0D0D"/>
          <w:sz w:val="26"/>
          <w:szCs w:val="26"/>
        </w:rPr>
        <w:br/>
        <w:t>8.3. izmantot sociālos tīklus;</w:t>
      </w:r>
      <w:r w:rsidRPr="00102A73">
        <w:rPr>
          <w:color w:val="0D0D0D"/>
          <w:sz w:val="26"/>
          <w:szCs w:val="26"/>
        </w:rPr>
        <w:br/>
        <w:t>8.4. spēlēt spēles;</w:t>
      </w:r>
      <w:r w:rsidRPr="00102A73">
        <w:rPr>
          <w:color w:val="0D0D0D"/>
          <w:sz w:val="26"/>
          <w:szCs w:val="26"/>
        </w:rPr>
        <w:br/>
        <w:t>8.5. skatīties video vai klausīties mūziku;</w:t>
      </w:r>
      <w:r w:rsidRPr="00102A73">
        <w:rPr>
          <w:color w:val="0D0D0D"/>
          <w:sz w:val="26"/>
          <w:szCs w:val="26"/>
        </w:rPr>
        <w:br/>
        <w:t>8.6. fotografēt vai filmēt;</w:t>
      </w:r>
      <w:r w:rsidRPr="00102A73">
        <w:rPr>
          <w:color w:val="0D0D0D"/>
          <w:sz w:val="26"/>
          <w:szCs w:val="26"/>
        </w:rPr>
        <w:br/>
        <w:t>8.7. veikt audio vai video ierakstus;</w:t>
      </w:r>
      <w:r w:rsidRPr="00102A73">
        <w:rPr>
          <w:color w:val="0D0D0D"/>
          <w:sz w:val="26"/>
          <w:szCs w:val="26"/>
        </w:rPr>
        <w:br/>
        <w:t>8.8. izmantot internetu ar izglītības procesu nesaistītiem mērķiem.</w:t>
      </w:r>
    </w:p>
    <w:p w:rsidR="006127E4" w:rsidRPr="00102A73" w:rsidP="00467FFD" w14:paraId="1D75430D" w14:textId="77777777">
      <w:pPr>
        <w:pStyle w:val="NormalWeb"/>
        <w:numPr>
          <w:ilvl w:val="0"/>
          <w:numId w:val="2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Skolēnam nav atļauts izmantot mobilo tālruni vai citu </w:t>
      </w:r>
      <w:r w:rsidRPr="00102A73">
        <w:rPr>
          <w:color w:val="0D0D0D"/>
          <w:sz w:val="26"/>
          <w:szCs w:val="26"/>
        </w:rPr>
        <w:t>viedierīci</w:t>
      </w:r>
      <w:r w:rsidRPr="00102A73">
        <w:rPr>
          <w:color w:val="0D0D0D"/>
          <w:sz w:val="26"/>
          <w:szCs w:val="26"/>
        </w:rPr>
        <w:t xml:space="preserve">, lai pārbaudītu laiku, jo skolā ir pieejams pulkstenis vai cits laika noteikšanas risinājums. </w:t>
      </w:r>
      <w:r w:rsidRPr="00102A73">
        <w:rPr>
          <w:color w:val="0D0D0D"/>
          <w:sz w:val="26"/>
          <w:szCs w:val="26"/>
        </w:rPr>
        <w:t>Viedpulkstenis</w:t>
      </w:r>
      <w:r w:rsidRPr="00102A73">
        <w:rPr>
          <w:color w:val="0D0D0D"/>
          <w:sz w:val="26"/>
          <w:szCs w:val="26"/>
        </w:rPr>
        <w:t xml:space="preserve"> mācību laikā netiek izmantots saziņai, ziņu lasīšanai vai citām ar mācību procesu nesaistītām darbībām.</w:t>
      </w:r>
    </w:p>
    <w:p w:rsidR="006127E4" w:rsidRPr="00102A73" w:rsidP="00467FFD" w14:paraId="3699F88E" w14:textId="77777777">
      <w:pPr>
        <w:pStyle w:val="NormalWeb"/>
        <w:numPr>
          <w:ilvl w:val="0"/>
          <w:numId w:val="2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Skolas noteiktajos pasākumos, ekskursijās, sporta nodarbībās, pārbaudes darbos un citos pasākumos </w:t>
      </w:r>
      <w:r w:rsidRPr="00102A73">
        <w:rPr>
          <w:color w:val="0D0D0D"/>
          <w:sz w:val="26"/>
          <w:szCs w:val="26"/>
        </w:rPr>
        <w:t>viedierīču</w:t>
      </w:r>
      <w:r w:rsidRPr="00102A73">
        <w:rPr>
          <w:color w:val="0D0D0D"/>
          <w:sz w:val="26"/>
          <w:szCs w:val="26"/>
        </w:rPr>
        <w:t xml:space="preserve"> lietošanu nosaka atbildīgais pedagogs atbilstoši konkrētās aktivitātes mērķim un drošības prasībām.</w:t>
      </w:r>
    </w:p>
    <w:p w:rsidR="006127E4" w:rsidRPr="00102A73" w:rsidP="006127E4" w14:paraId="4BE12738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III. Ierīču glabāšana</w:t>
      </w:r>
    </w:p>
    <w:p w:rsidR="006127E4" w:rsidRPr="00102A73" w:rsidP="00467FFD" w14:paraId="17AA5BB3" w14:textId="77777777">
      <w:pPr>
        <w:pStyle w:val="NormalWeb"/>
        <w:numPr>
          <w:ilvl w:val="0"/>
          <w:numId w:val="3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Skolēns pats ir atbildīgs par savas personīgās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 drošu glabāšanu.</w:t>
      </w:r>
    </w:p>
    <w:p w:rsidR="006127E4" w:rsidRPr="00102A73" w:rsidP="00467FFD" w14:paraId="7D8C9905" w14:textId="77777777">
      <w:pPr>
        <w:pStyle w:val="NormalWeb"/>
        <w:numPr>
          <w:ilvl w:val="0"/>
          <w:numId w:val="3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Skola iesaka neņemt līdzi skolēnam vērtīgas vai mācību procesā neizmantojamas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. </w:t>
      </w:r>
    </w:p>
    <w:p w:rsidR="006127E4" w:rsidRPr="00102A73" w:rsidP="00467FFD" w14:paraId="15D76176" w14:textId="77777777">
      <w:pPr>
        <w:pStyle w:val="NormalWeb"/>
        <w:numPr>
          <w:ilvl w:val="0"/>
          <w:numId w:val="3"/>
        </w:numPr>
        <w:shd w:val="clear" w:color="auto" w:fill="FFFFFF"/>
        <w:tabs>
          <w:tab w:val="num" w:pos="142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Skola nav atbildīga par skolēna personīgās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 nozaudēšanu vai bojājumu.</w:t>
      </w:r>
    </w:p>
    <w:p w:rsidR="006127E4" w:rsidRPr="00102A73" w:rsidP="006127E4" w14:paraId="02C29D19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IV. Ierīču izmantošana mācību procesā</w:t>
      </w:r>
    </w:p>
    <w:p w:rsidR="006127E4" w:rsidRPr="00102A73" w:rsidP="00467FFD" w14:paraId="7F118884" w14:textId="77777777">
      <w:pPr>
        <w:pStyle w:val="NormalWeb"/>
        <w:numPr>
          <w:ilvl w:val="0"/>
          <w:numId w:val="4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Pedagogs drīkst atļaut mobilo tālruņu vai citu </w:t>
      </w:r>
      <w:r w:rsidRPr="00102A73">
        <w:rPr>
          <w:color w:val="0D0D0D"/>
          <w:sz w:val="26"/>
          <w:szCs w:val="26"/>
        </w:rPr>
        <w:t>viedierīču</w:t>
      </w:r>
      <w:r w:rsidRPr="00102A73">
        <w:rPr>
          <w:color w:val="0D0D0D"/>
          <w:sz w:val="26"/>
          <w:szCs w:val="26"/>
        </w:rPr>
        <w:t xml:space="preserve"> izmantošanu, ja tas nepieciešams mācību uzdevuma veikšanai.</w:t>
      </w:r>
    </w:p>
    <w:p w:rsidR="006127E4" w:rsidRPr="00102A73" w:rsidP="00467FFD" w14:paraId="5EAF3840" w14:textId="77777777">
      <w:pPr>
        <w:pStyle w:val="NormalWeb"/>
        <w:numPr>
          <w:ilvl w:val="0"/>
          <w:numId w:val="4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Pedagogs pirms ierīču izmantošanas paskaidro skolēniem:</w:t>
      </w:r>
      <w:r w:rsidRPr="00102A73">
        <w:rPr>
          <w:color w:val="0D0D0D"/>
          <w:sz w:val="26"/>
          <w:szCs w:val="26"/>
        </w:rPr>
        <w:br/>
        <w:t>17.1. kādam mērķim ierīce izmantojama;</w:t>
      </w:r>
      <w:r w:rsidRPr="00102A73">
        <w:rPr>
          <w:color w:val="0D0D0D"/>
          <w:sz w:val="26"/>
          <w:szCs w:val="26"/>
        </w:rPr>
        <w:br/>
        <w:t>17.2. cik ilgi ierīce izmantojama;</w:t>
      </w:r>
      <w:r w:rsidRPr="00102A73">
        <w:rPr>
          <w:color w:val="0D0D0D"/>
          <w:sz w:val="26"/>
          <w:szCs w:val="26"/>
        </w:rPr>
        <w:br/>
        <w:t>17.3. kādi digitālās drošības un uzvedības noteikumi jāievēro.</w:t>
      </w:r>
    </w:p>
    <w:p w:rsidR="006127E4" w:rsidRPr="00102A73" w:rsidP="00467FFD" w14:paraId="030DC93E" w14:textId="77777777">
      <w:pPr>
        <w:pStyle w:val="NormalWeb"/>
        <w:numPr>
          <w:ilvl w:val="0"/>
          <w:numId w:val="4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Pēc mācību uzdevuma pabeigšanas skolēns nekavējoties pārtrauc ierīces izmantošanu un novieto to iepriekš noteiktajā vietā.</w:t>
      </w:r>
    </w:p>
    <w:p w:rsidR="006127E4" w:rsidRPr="00102A73" w:rsidP="006127E4" w14:paraId="42EE08C5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V. Saziņa ar vecākiem</w:t>
      </w:r>
    </w:p>
    <w:p w:rsidR="006127E4" w:rsidRPr="00102A73" w:rsidP="006127E4" w14:paraId="40D33EB7" w14:textId="77777777">
      <w:pPr>
        <w:pStyle w:val="NormalWeb"/>
        <w:numPr>
          <w:ilvl w:val="0"/>
          <w:numId w:val="5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Skolēnam nepieciešamības gadījumā ir iespēja sazināties ar vecākiem, izmantojot skolas noteikto kārtību:</w:t>
      </w:r>
    </w:p>
    <w:p w:rsidR="006127E4" w:rsidRPr="00102A73" w:rsidP="006127E4" w14:paraId="0319D876" w14:textId="7777777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ēka – Ozolciema iela 26 – Skolas dežurants, </w:t>
      </w:r>
      <w:r w:rsidRPr="00102A73">
        <w:rPr>
          <w:color w:val="0D0D0D"/>
          <w:sz w:val="26"/>
          <w:szCs w:val="26"/>
        </w:rPr>
        <w:t>tālr</w:t>
      </w:r>
      <w:r w:rsidRPr="00102A73">
        <w:rPr>
          <w:color w:val="0D0D0D"/>
          <w:sz w:val="26"/>
          <w:szCs w:val="26"/>
        </w:rPr>
        <w:t xml:space="preserve"> +371 67474471</w:t>
      </w:r>
    </w:p>
    <w:p w:rsidR="006127E4" w:rsidRPr="00102A73" w:rsidP="006127E4" w14:paraId="1191E283" w14:textId="77777777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ēka – </w:t>
      </w:r>
      <w:r w:rsidRPr="00102A73">
        <w:rPr>
          <w:color w:val="0D0D0D"/>
          <w:sz w:val="26"/>
          <w:szCs w:val="26"/>
        </w:rPr>
        <w:t>īslīces</w:t>
      </w:r>
      <w:r w:rsidRPr="00102A73">
        <w:rPr>
          <w:color w:val="0D0D0D"/>
          <w:sz w:val="26"/>
          <w:szCs w:val="26"/>
        </w:rPr>
        <w:t xml:space="preserve"> iela 4 – Skolas dežurants, </w:t>
      </w:r>
      <w:r w:rsidRPr="00102A73">
        <w:rPr>
          <w:color w:val="0D0D0D"/>
          <w:sz w:val="26"/>
          <w:szCs w:val="26"/>
        </w:rPr>
        <w:t>tālr</w:t>
      </w:r>
      <w:r w:rsidRPr="00102A73">
        <w:rPr>
          <w:color w:val="0D0D0D"/>
          <w:sz w:val="26"/>
          <w:szCs w:val="26"/>
        </w:rPr>
        <w:t xml:space="preserve"> +371 67474517 </w:t>
      </w:r>
    </w:p>
    <w:p w:rsidR="006127E4" w:rsidRPr="00102A73" w:rsidP="00467FFD" w14:paraId="24AB858C" w14:textId="77777777">
      <w:pPr>
        <w:pStyle w:val="NormalWeb"/>
        <w:numPr>
          <w:ilvl w:val="0"/>
          <w:numId w:val="5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Ja skolēnam mācību laikā rodas pamatota nepieciešamība sazināties ar vecākiem, viņš vispirms vēršas pie pedagoga vai cita skolas darbinieka un informē par nepieciešamību.</w:t>
      </w:r>
    </w:p>
    <w:p w:rsidR="006127E4" w:rsidP="00467FFD" w14:paraId="632F210D" w14:textId="77777777">
      <w:pPr>
        <w:pStyle w:val="NormalWeb"/>
        <w:numPr>
          <w:ilvl w:val="0"/>
          <w:numId w:val="5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Ja vecākiem nepieciešams steidzami sazināties ar skolēnu mācību laikā, viņi sazinās ar skolas dežurantu.</w:t>
      </w:r>
    </w:p>
    <w:p w:rsidR="006127E4" w:rsidRPr="00102A73" w:rsidP="006127E4" w14:paraId="2213DDB8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VI. Fotografēšana, filmēšana un ierakstu veikšana</w:t>
      </w:r>
    </w:p>
    <w:p w:rsidR="006127E4" w:rsidRPr="00102A73" w:rsidP="006127E4" w14:paraId="6F2DA831" w14:textId="77777777">
      <w:pPr>
        <w:pStyle w:val="NormalWeb"/>
        <w:numPr>
          <w:ilvl w:val="0"/>
          <w:numId w:val="5"/>
        </w:numPr>
        <w:shd w:val="clear" w:color="auto" w:fill="FFFFFF"/>
        <w:tabs>
          <w:tab w:val="num" w:pos="142"/>
          <w:tab w:val="clear" w:pos="720"/>
        </w:tabs>
        <w:spacing w:before="0" w:beforeAutospacing="0" w:after="0" w:afterAutospacing="0"/>
        <w:ind w:left="142" w:hanging="568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Skolēnam bez attiecīgas atļaujas nav ļauts skolā fotografēt, filmēt vai veikt audioierakstus, kuros tiek identificēti citi skolēni, pedagogi vai skolas darbinieki.</w:t>
      </w:r>
    </w:p>
    <w:p w:rsidR="006127E4" w:rsidRPr="00102A73" w:rsidP="006127E4" w14:paraId="459A6386" w14:textId="77777777">
      <w:pPr>
        <w:pStyle w:val="NormalWeb"/>
        <w:numPr>
          <w:ilvl w:val="0"/>
          <w:numId w:val="5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Īpaši aizliegts izmantot </w:t>
      </w:r>
      <w:r w:rsidRPr="00102A73">
        <w:rPr>
          <w:color w:val="0D0D0D"/>
          <w:sz w:val="26"/>
          <w:szCs w:val="26"/>
        </w:rPr>
        <w:t>viedierīci</w:t>
      </w:r>
      <w:r w:rsidRPr="00102A73">
        <w:rPr>
          <w:color w:val="0D0D0D"/>
          <w:sz w:val="26"/>
          <w:szCs w:val="26"/>
        </w:rPr>
        <w:t>, lai:</w:t>
      </w:r>
      <w:r w:rsidRPr="00102A73">
        <w:rPr>
          <w:color w:val="0D0D0D"/>
          <w:sz w:val="26"/>
          <w:szCs w:val="26"/>
        </w:rPr>
        <w:br/>
        <w:t>23.1. pazemotu, apsmietu vai iebiedētu citu personu;</w:t>
      </w:r>
      <w:r w:rsidRPr="00102A73">
        <w:rPr>
          <w:color w:val="0D0D0D"/>
          <w:sz w:val="26"/>
          <w:szCs w:val="26"/>
        </w:rPr>
        <w:br/>
        <w:t>23.2. slepeni ierakstītu citas personas;</w:t>
      </w:r>
      <w:r w:rsidRPr="00102A73">
        <w:rPr>
          <w:color w:val="0D0D0D"/>
          <w:sz w:val="26"/>
          <w:szCs w:val="26"/>
        </w:rPr>
        <w:br/>
        <w:t>23.3. izplatītu cita cilvēka attēlu, video vai ierakstu bez atbilstoša pamata;</w:t>
      </w:r>
      <w:r w:rsidRPr="00102A73">
        <w:rPr>
          <w:color w:val="0D0D0D"/>
          <w:sz w:val="26"/>
          <w:szCs w:val="26"/>
        </w:rPr>
        <w:br/>
        <w:t>23.4. radītu vai izplatītu saturu, kas var kaitēt citas personas cieņai, drošībai vai reputācijai.</w:t>
      </w:r>
    </w:p>
    <w:p w:rsidR="006127E4" w:rsidRPr="00102A73" w:rsidP="00467FFD" w14:paraId="4EE8F21B" w14:textId="77777777">
      <w:pPr>
        <w:pStyle w:val="NormalWeb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Mācību, audzināšanas vai pasākuma laikā fotografēšanu un filmēšanu drīkst veikt tikai ar pedagoga vai pasākuma organizatora atļauju un atbilstoši personas datu aizsardzības prasībām.</w:t>
      </w:r>
    </w:p>
    <w:p w:rsidR="006127E4" w:rsidRPr="00102A73" w:rsidP="006127E4" w14:paraId="599CDB43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VII. Rīcība noteikumu pārkāpuma gadījumā</w:t>
      </w:r>
    </w:p>
    <w:p w:rsidR="006127E4" w:rsidRPr="00102A73" w:rsidP="006127E4" w14:paraId="719470EE" w14:textId="77777777">
      <w:pPr>
        <w:pStyle w:val="NormalWeb"/>
        <w:shd w:val="clear" w:color="auto" w:fill="FFFFFF"/>
        <w:spacing w:before="0" w:beforeAutospacing="0" w:after="0" w:afterAutospacing="0"/>
        <w:ind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25.Ja skolēns pirmo reizi pārkāpj šīs kārtības prasības, pedagogs:</w:t>
      </w:r>
      <w:r w:rsidRPr="00102A73">
        <w:rPr>
          <w:color w:val="0D0D0D"/>
          <w:sz w:val="26"/>
          <w:szCs w:val="26"/>
        </w:rPr>
        <w:br/>
        <w:t>25.1. norāda uz pārkāpumu;</w:t>
      </w:r>
      <w:r w:rsidRPr="00102A73">
        <w:rPr>
          <w:color w:val="0D0D0D"/>
          <w:sz w:val="26"/>
          <w:szCs w:val="26"/>
        </w:rPr>
        <w:br/>
        <w:t>25.2. lūdz nekavējoties pārtraukt ierīces lietošanu;</w:t>
      </w:r>
      <w:r w:rsidRPr="00102A73">
        <w:rPr>
          <w:color w:val="0D0D0D"/>
          <w:sz w:val="26"/>
          <w:szCs w:val="26"/>
        </w:rPr>
        <w:br/>
        <w:t>25.3. atgādina skolēnam noteikto kārtību.</w:t>
      </w:r>
    </w:p>
    <w:p w:rsidR="006127E4" w:rsidRPr="00102A73" w:rsidP="00467FFD" w14:paraId="66BD4143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26.Ja skolēns pēc pedagoga norādījuma pārkāpumu nekavējoties novērš, priekšroka dodama izglītojošai un pārrunu pieejai.</w:t>
      </w:r>
    </w:p>
    <w:p w:rsidR="006127E4" w:rsidRPr="00102A73" w:rsidP="00467FFD" w14:paraId="057D8946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27.Ja skolēns atkārtoti pārkāpj kārtību, pedagogs informē klases audzinātāju un nepieciešamības gadījumā fiksē pārkāpumu.</w:t>
      </w:r>
    </w:p>
    <w:p w:rsidR="006127E4" w:rsidRPr="00102A73" w:rsidP="006127E4" w14:paraId="3C08056B" w14:textId="77777777">
      <w:pPr>
        <w:pStyle w:val="NormalWeb"/>
        <w:shd w:val="clear" w:color="auto" w:fill="FFFFFF"/>
        <w:spacing w:before="0" w:beforeAutospacing="0" w:after="0" w:afterAutospacing="0"/>
        <w:ind w:hanging="284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28.Atkārtotu pārkāpumu gadījumā skola var:</w:t>
      </w:r>
      <w:r w:rsidRPr="00102A73">
        <w:rPr>
          <w:color w:val="0D0D0D"/>
          <w:sz w:val="26"/>
          <w:szCs w:val="26"/>
        </w:rPr>
        <w:br/>
        <w:t>28.1. organizēt pārrunas ar skolēnu;</w:t>
      </w:r>
      <w:r w:rsidRPr="00102A73">
        <w:rPr>
          <w:color w:val="0D0D0D"/>
          <w:sz w:val="26"/>
          <w:szCs w:val="26"/>
        </w:rPr>
        <w:br/>
        <w:t>28.2. informēt vecākus;</w:t>
      </w:r>
      <w:r w:rsidRPr="00102A73">
        <w:rPr>
          <w:color w:val="0D0D0D"/>
          <w:sz w:val="26"/>
          <w:szCs w:val="26"/>
        </w:rPr>
        <w:br/>
        <w:t>28.3. piesaistīt klases audzinātāju, sociālo pedagogu, psihologu vai citu atbalsta speciālistu;</w:t>
      </w:r>
      <w:r w:rsidRPr="00102A73">
        <w:rPr>
          <w:color w:val="0D0D0D"/>
          <w:sz w:val="26"/>
          <w:szCs w:val="26"/>
        </w:rPr>
        <w:br/>
        <w:t>28.4. organizēt sarunu ar skolēnu un viņa vecākiem;</w:t>
      </w:r>
      <w:r w:rsidRPr="00102A73">
        <w:rPr>
          <w:color w:val="0D0D0D"/>
          <w:sz w:val="26"/>
          <w:szCs w:val="26"/>
        </w:rPr>
        <w:br/>
        <w:t>28.5. piemērot citus skolas iekšējās kārtības noteikumos paredzētos pedagoģiskos risinājumus.</w:t>
      </w:r>
    </w:p>
    <w:p w:rsidR="006127E4" w:rsidRPr="00102A73" w:rsidP="00467FFD" w14:paraId="1AC49C2F" w14:textId="77777777">
      <w:pPr>
        <w:pStyle w:val="NormalWeb"/>
        <w:numPr>
          <w:ilvl w:val="0"/>
          <w:numId w:val="6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Ja skolēns atsakās pārtraukt ierīces lietošanu vai neievēro pedagoga likumīgu norādījumu, pedagogs informē klases audzinātāju.</w:t>
      </w:r>
    </w:p>
    <w:p w:rsidR="006127E4" w:rsidRPr="00102A73" w:rsidP="00467FFD" w14:paraId="03A88767" w14:textId="77777777">
      <w:pPr>
        <w:pStyle w:val="NormalWeb"/>
        <w:numPr>
          <w:ilvl w:val="0"/>
          <w:numId w:val="6"/>
        </w:numPr>
        <w:shd w:val="clear" w:color="auto" w:fill="FFFFFF"/>
        <w:tabs>
          <w:tab w:val="num" w:pos="0"/>
          <w:tab w:val="clear" w:pos="720"/>
        </w:tabs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Skolēna personīgās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 pārbaude, tostarp tās satura pārskatīšana, nav veicama patvaļīgi. Ja rodas aizdomas par drošības, vardarbības, krāpšanas vai cita nopietna pārkāpuma situāciju, skolotājs informē klases audzinātāju.</w:t>
      </w:r>
    </w:p>
    <w:p w:rsidR="006127E4" w:rsidRPr="00102A73" w:rsidP="006127E4" w14:paraId="735F231A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VIII. Īpašie nosacījumi 1.–3. klašu skolēniem</w:t>
      </w:r>
    </w:p>
    <w:p w:rsidR="006127E4" w:rsidRPr="00102A73" w:rsidP="00467FFD" w14:paraId="23D28E7D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30.1.–3. klašu skolēniem ieteicams izmantot īpaši vienkāršu un paredzamu kārtību: ierīce atrodas somā vai klasē noteiktā vietā un mācību laikā netiek izmantota.</w:t>
      </w:r>
    </w:p>
    <w:p w:rsidR="006127E4" w:rsidRPr="00102A73" w:rsidP="00467FFD" w14:paraId="5FB11691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31.Pedagogs, ja nepieciešams, palīdz jaunākā vecuma skolēnam saprast un ievērot ierīces glabāšanas kārtību.</w:t>
      </w:r>
    </w:p>
    <w:p w:rsidR="006127E4" w:rsidRPr="00102A73" w:rsidP="00467FFD" w14:paraId="27BBAB9E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32.Ja 1.–3. klases skolēnam ir nepieciešams sazināties ar vecākiem, saziņu nodrošina pedagogs vai klases audzinātājs.</w:t>
      </w:r>
    </w:p>
    <w:p w:rsidR="006127E4" w:rsidRPr="00102A73" w:rsidP="006127E4" w14:paraId="65B3984C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IX. Īpašie nosacījumi 4.–6. klašu skolēniem</w:t>
      </w:r>
    </w:p>
    <w:p w:rsidR="006127E4" w:rsidRPr="00102A73" w:rsidP="006127E4" w14:paraId="35E69BE3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4.–6. klašu skolēni tiek mērķtiecīgi mācīti ievērot patstāvīgu </w:t>
      </w:r>
      <w:r w:rsidRPr="00102A73">
        <w:rPr>
          <w:color w:val="0D0D0D"/>
          <w:sz w:val="26"/>
          <w:szCs w:val="26"/>
        </w:rPr>
        <w:t>viedierīču</w:t>
      </w:r>
      <w:r w:rsidRPr="00102A73">
        <w:rPr>
          <w:color w:val="0D0D0D"/>
          <w:sz w:val="26"/>
          <w:szCs w:val="26"/>
        </w:rPr>
        <w:t xml:space="preserve"> lietošanas pašregulāciju.</w:t>
      </w:r>
    </w:p>
    <w:p w:rsidR="006127E4" w:rsidRPr="00102A73" w:rsidP="006127E4" w14:paraId="6AF72C1A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Pedagogs var izmantot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 mācību procesā, iepriekš skaidri nosakot izmantošanas mērķi un ilgumu.</w:t>
      </w:r>
    </w:p>
    <w:p w:rsidR="006127E4" w:rsidRPr="00102A73" w:rsidP="006127E4" w14:paraId="2763DD14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Atkārtotu pārkāpumu gadījumā īpaša uzmanība pievēršama skolēna digitālās uzvedības paradumiem un sadarbībai ar vecākiem.</w:t>
      </w:r>
    </w:p>
    <w:p w:rsidR="006127E4" w:rsidRPr="00102A73" w:rsidP="006127E4" w14:paraId="3D251704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X. Īpašie nosacījumi 7.–9. klašu skolēniem</w:t>
      </w:r>
    </w:p>
    <w:p w:rsidR="006127E4" w:rsidRPr="00102A73" w:rsidP="006127E4" w14:paraId="52F0CA9F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142" w:hanging="284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7.–9. klašu skolēniem tiek īpaši veicināta atbildīga un patstāvīga digitālā uzvedība.</w:t>
      </w:r>
    </w:p>
    <w:p w:rsidR="006127E4" w:rsidRPr="00102A73" w:rsidP="006127E4" w14:paraId="7A9A0B40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Skolēnam jāspēj ievērot ierīces neizmantošanas prasību bez nepārtrauktas pedagoga kontroles.</w:t>
      </w:r>
    </w:p>
    <w:p w:rsidR="006127E4" w:rsidRPr="00102A73" w:rsidP="006127E4" w14:paraId="02AEA01F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Mācību procesā pedagogs var izmantot skolēnu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 kā mācību līdzekli, ja tas atbilst konkrētā mācību uzdevuma mērķim.</w:t>
      </w:r>
    </w:p>
    <w:p w:rsidR="006127E4" w:rsidRPr="00102A73" w:rsidP="006127E4" w14:paraId="00418122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Atkārtotu pārkāpumu gadījumā skola kopā ar skolēnu un vecākiem izvērtē pārkāpuma iemeslus un vienojas par turpmāko rīcību.</w:t>
      </w:r>
    </w:p>
    <w:p w:rsidR="006127E4" w:rsidRPr="00102A73" w:rsidP="006127E4" w14:paraId="6C03ADD9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XI. Skolēna tiesības un pienākumi</w:t>
      </w:r>
    </w:p>
    <w:p w:rsidR="006127E4" w:rsidRPr="00102A73" w:rsidP="006127E4" w14:paraId="64314D05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Skolēnam ir tiesības:</w:t>
      </w:r>
      <w:r w:rsidRPr="00102A73">
        <w:rPr>
          <w:color w:val="0D0D0D"/>
          <w:sz w:val="26"/>
          <w:szCs w:val="26"/>
        </w:rPr>
        <w:br/>
        <w:t xml:space="preserve">40.1. saņemt skaidru informāciju par </w:t>
      </w:r>
      <w:r w:rsidRPr="00102A73">
        <w:rPr>
          <w:color w:val="0D0D0D"/>
          <w:sz w:val="26"/>
          <w:szCs w:val="26"/>
        </w:rPr>
        <w:t>viedierīču</w:t>
      </w:r>
      <w:r w:rsidRPr="00102A73">
        <w:rPr>
          <w:color w:val="0D0D0D"/>
          <w:sz w:val="26"/>
          <w:szCs w:val="26"/>
        </w:rPr>
        <w:t xml:space="preserve"> lietošanas noteikumiem;</w:t>
      </w:r>
      <w:r w:rsidRPr="00102A73">
        <w:rPr>
          <w:color w:val="0D0D0D"/>
          <w:sz w:val="26"/>
          <w:szCs w:val="26"/>
        </w:rPr>
        <w:br/>
        <w:t xml:space="preserve">40.2. izmantot mobilo tālruni vai citu </w:t>
      </w:r>
      <w:r w:rsidRPr="00102A73">
        <w:rPr>
          <w:color w:val="0D0D0D"/>
          <w:sz w:val="26"/>
          <w:szCs w:val="26"/>
        </w:rPr>
        <w:t>viedierīci</w:t>
      </w:r>
      <w:r w:rsidRPr="00102A73">
        <w:rPr>
          <w:color w:val="0D0D0D"/>
          <w:sz w:val="26"/>
          <w:szCs w:val="26"/>
        </w:rPr>
        <w:t xml:space="preserve"> mācību procesā, ja pedagogs to ir atļāvis;</w:t>
      </w:r>
      <w:r w:rsidRPr="00102A73">
        <w:rPr>
          <w:color w:val="0D0D0D"/>
          <w:sz w:val="26"/>
          <w:szCs w:val="26"/>
        </w:rPr>
        <w:br/>
        <w:t>40.3. nepieciešamības gadījumā saņemt palīdzību saziņai ar vecākiem;</w:t>
      </w:r>
      <w:r w:rsidRPr="00102A73">
        <w:rPr>
          <w:color w:val="0D0D0D"/>
          <w:sz w:val="26"/>
          <w:szCs w:val="26"/>
        </w:rPr>
        <w:br/>
        <w:t>40.4. tikt uzklausītam, ja viņš uzskata, ka konkrētā situācijā noteikumi piemēroti nepamatoti.</w:t>
      </w:r>
    </w:p>
    <w:p w:rsidR="006127E4" w:rsidRPr="00102A73" w:rsidP="006127E4" w14:paraId="526497C0" w14:textId="77777777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Skolēna pienākumi:</w:t>
      </w:r>
      <w:r w:rsidRPr="00102A73">
        <w:rPr>
          <w:color w:val="0D0D0D"/>
          <w:sz w:val="26"/>
          <w:szCs w:val="26"/>
        </w:rPr>
        <w:br/>
        <w:t>41.1. ievērot šo kārtību;</w:t>
      </w:r>
      <w:r w:rsidRPr="00102A73">
        <w:rPr>
          <w:color w:val="0D0D0D"/>
          <w:sz w:val="26"/>
          <w:szCs w:val="26"/>
        </w:rPr>
        <w:br/>
        <w:t>41.2. ievērot pedagoga norādījumus;</w:t>
      </w:r>
      <w:r w:rsidRPr="00102A73">
        <w:rPr>
          <w:color w:val="0D0D0D"/>
          <w:sz w:val="26"/>
          <w:szCs w:val="26"/>
        </w:rPr>
        <w:br/>
        <w:t xml:space="preserve">41.3. izmantot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 tikai noteiktajam mērķim;</w:t>
      </w:r>
      <w:r w:rsidRPr="00102A73">
        <w:rPr>
          <w:color w:val="0D0D0D"/>
          <w:sz w:val="26"/>
          <w:szCs w:val="26"/>
        </w:rPr>
        <w:br/>
        <w:t>41.4. cienīt citu personu privātumu;</w:t>
      </w:r>
      <w:r w:rsidRPr="00102A73">
        <w:rPr>
          <w:color w:val="0D0D0D"/>
          <w:sz w:val="26"/>
          <w:szCs w:val="26"/>
        </w:rPr>
        <w:br/>
        <w:t>41.5. neizmantot tehnoloģijas, lai kaitētu citām personām;</w:t>
      </w:r>
      <w:r w:rsidRPr="00102A73">
        <w:rPr>
          <w:color w:val="0D0D0D"/>
          <w:sz w:val="26"/>
          <w:szCs w:val="26"/>
        </w:rPr>
        <w:br/>
        <w:t>41.6. pēc lietošanas beigām ierīci novietot tai paredzētajā vietā.</w:t>
      </w:r>
    </w:p>
    <w:p w:rsidR="006127E4" w:rsidRPr="00102A73" w:rsidP="006127E4" w14:paraId="781E7FE8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XII. Vecāku pienākumi</w:t>
      </w:r>
    </w:p>
    <w:p w:rsidR="006127E4" w:rsidRPr="00102A73" w:rsidP="006127E4" w14:paraId="451DDB58" w14:textId="77777777">
      <w:pPr>
        <w:pStyle w:val="NormalWeb"/>
        <w:shd w:val="clear" w:color="auto" w:fill="FFFFFF"/>
        <w:spacing w:before="0" w:beforeAutospacing="0" w:after="0" w:afterAutospacing="0"/>
        <w:ind w:left="142"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42.Vecāki tiek informēti par </w:t>
      </w:r>
      <w:r w:rsidRPr="00102A73">
        <w:rPr>
          <w:color w:val="0D0D0D"/>
          <w:sz w:val="26"/>
          <w:szCs w:val="26"/>
        </w:rPr>
        <w:t>viedierīču</w:t>
      </w:r>
      <w:r w:rsidRPr="00102A73">
        <w:rPr>
          <w:color w:val="0D0D0D"/>
          <w:sz w:val="26"/>
          <w:szCs w:val="26"/>
        </w:rPr>
        <w:t xml:space="preserve"> lietošanas kārtību skolā.</w:t>
      </w:r>
    </w:p>
    <w:p w:rsidR="006127E4" w:rsidRPr="00102A73" w:rsidP="006127E4" w14:paraId="2574A6BF" w14:textId="77777777">
      <w:pPr>
        <w:pStyle w:val="NormalWeb"/>
        <w:shd w:val="clear" w:color="auto" w:fill="FFFFFF"/>
        <w:spacing w:before="0" w:beforeAutospacing="0" w:after="0" w:afterAutospacing="0"/>
        <w:ind w:left="142"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43.Vecāki sadarbojas ar skolu, ja bērnam atkārtoti rodas grūtības ievērot </w:t>
      </w:r>
      <w:r w:rsidRPr="00102A73">
        <w:rPr>
          <w:color w:val="0D0D0D"/>
          <w:sz w:val="26"/>
          <w:szCs w:val="26"/>
        </w:rPr>
        <w:t>viedierīču</w:t>
      </w:r>
      <w:r w:rsidRPr="00102A73">
        <w:rPr>
          <w:color w:val="0D0D0D"/>
          <w:sz w:val="26"/>
          <w:szCs w:val="26"/>
        </w:rPr>
        <w:t xml:space="preserve"> lietošanas kārtību.</w:t>
      </w:r>
    </w:p>
    <w:p w:rsidR="006127E4" w:rsidRPr="00102A73" w:rsidP="00467FFD" w14:paraId="072DB6D2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44.Vecāki iespēju robežās neizmanto bērna mobilo tālruni, lai mācību laikā traucētu mācību procesu ar zvaniem vai ziņām.</w:t>
      </w:r>
    </w:p>
    <w:p w:rsidR="006127E4" w:rsidRPr="00102A73" w:rsidP="006127E4" w14:paraId="7FCB4A10" w14:textId="77777777">
      <w:pPr>
        <w:pStyle w:val="NormalWeb"/>
        <w:shd w:val="clear" w:color="auto" w:fill="FFFFFF"/>
        <w:spacing w:before="0" w:beforeAutospacing="0" w:after="0" w:afterAutospacing="0"/>
        <w:ind w:left="142"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45.Vecāki nodrošina, ka bērns uz skolu ņem līdzi tikai tādas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>, kuru lietošana atbilst skolas noteiktajai kārtībai.</w:t>
      </w:r>
    </w:p>
    <w:p w:rsidR="006127E4" w:rsidRPr="00102A73" w:rsidP="006127E4" w14:paraId="34E5355C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XIII. Pedagogu pienākumi un tiesības</w:t>
      </w:r>
    </w:p>
    <w:p w:rsidR="006127E4" w:rsidRPr="00102A73" w:rsidP="006127E4" w14:paraId="583CD37A" w14:textId="7777777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Pedagogs konsekventi un samērīgi piemēro šo kārtību.</w:t>
      </w:r>
    </w:p>
    <w:p w:rsidR="006127E4" w:rsidRPr="00102A73" w:rsidP="00467FFD" w14:paraId="3089CCFB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47.Pedagogs skaidri informē skolēnus par gadījumiem, kad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 drīkst izmantot mācību procesā.</w:t>
      </w:r>
    </w:p>
    <w:p w:rsidR="006127E4" w:rsidRPr="00102A73" w:rsidP="00467FFD" w14:paraId="318994F9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48.Pedagogs nepieprasa skolēnam izmantot personīgo </w:t>
      </w:r>
      <w:r w:rsidRPr="00102A73">
        <w:rPr>
          <w:color w:val="0D0D0D"/>
          <w:sz w:val="26"/>
          <w:szCs w:val="26"/>
        </w:rPr>
        <w:t>viedierīci</w:t>
      </w:r>
      <w:r w:rsidRPr="00102A73">
        <w:rPr>
          <w:color w:val="0D0D0D"/>
          <w:sz w:val="26"/>
          <w:szCs w:val="26"/>
        </w:rPr>
        <w:t>, ja konkrētā mācību uzdevuma veikšanai nav nodrošināta atbilstoša alternatīva un skolēnam nav iespējams vai nav vēlams izmantot personīgo ierīci.</w:t>
      </w:r>
    </w:p>
    <w:p w:rsidR="006127E4" w:rsidRPr="00102A73" w:rsidP="00467FFD" w14:paraId="0624DB7E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49.Pedagogs, risinot pārkāpumus, ievēro </w:t>
      </w:r>
      <w:r w:rsidRPr="00102A73">
        <w:rPr>
          <w:color w:val="0D0D0D"/>
          <w:sz w:val="26"/>
          <w:szCs w:val="26"/>
        </w:rPr>
        <w:t>cieņpilnu</w:t>
      </w:r>
      <w:r w:rsidRPr="00102A73">
        <w:rPr>
          <w:color w:val="0D0D0D"/>
          <w:sz w:val="26"/>
          <w:szCs w:val="26"/>
        </w:rPr>
        <w:t xml:space="preserve"> komunikāciju un nepieļauj skolēna publisku pazemošanu.</w:t>
      </w:r>
    </w:p>
    <w:p w:rsidR="006127E4" w:rsidRPr="00102A73" w:rsidP="006127E4" w14:paraId="4F052BBE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XIV. Izņēmuma situācijas</w:t>
      </w:r>
    </w:p>
    <w:p w:rsidR="006127E4" w:rsidRPr="00102A73" w:rsidP="006127E4" w14:paraId="146BEFFE" w14:textId="77777777">
      <w:pPr>
        <w:pStyle w:val="NormalWeb"/>
        <w:shd w:val="clear" w:color="auto" w:fill="FFFFFF"/>
        <w:spacing w:before="0" w:beforeAutospacing="0" w:after="0" w:afterAutospacing="0"/>
        <w:ind w:left="360" w:hanging="36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50.Šīs kārtības prasības var tikt pielāgotas gadījumos, kad </w:t>
      </w:r>
      <w:r w:rsidRPr="00102A73">
        <w:rPr>
          <w:color w:val="0D0D0D"/>
          <w:sz w:val="26"/>
          <w:szCs w:val="26"/>
        </w:rPr>
        <w:t>viedierīces</w:t>
      </w:r>
      <w:r w:rsidRPr="00102A73">
        <w:rPr>
          <w:color w:val="0D0D0D"/>
          <w:sz w:val="26"/>
          <w:szCs w:val="26"/>
        </w:rPr>
        <w:t xml:space="preserve"> izmantošana nepieciešama:</w:t>
      </w:r>
      <w:r w:rsidRPr="00102A73">
        <w:rPr>
          <w:color w:val="0D0D0D"/>
          <w:sz w:val="26"/>
          <w:szCs w:val="26"/>
        </w:rPr>
        <w:br/>
        <w:t>50.1. veselības stāvokļa uzraudzībai;</w:t>
      </w:r>
      <w:r w:rsidRPr="00102A73">
        <w:rPr>
          <w:color w:val="0D0D0D"/>
          <w:sz w:val="26"/>
          <w:szCs w:val="26"/>
        </w:rPr>
        <w:br/>
        <w:t>50.2. drošības nodrošināšanai;</w:t>
      </w:r>
      <w:r w:rsidRPr="00102A73">
        <w:rPr>
          <w:color w:val="0D0D0D"/>
          <w:sz w:val="26"/>
          <w:szCs w:val="26"/>
        </w:rPr>
        <w:br/>
        <w:t>50.3. izglītības procesa individualizācijai;</w:t>
      </w:r>
      <w:r w:rsidRPr="00102A73">
        <w:rPr>
          <w:color w:val="0D0D0D"/>
          <w:sz w:val="26"/>
          <w:szCs w:val="26"/>
        </w:rPr>
        <w:br/>
        <w:t>50.4. citu pamatotu īpašo vajadzību nodrošināšanai.</w:t>
      </w:r>
    </w:p>
    <w:p w:rsidR="006127E4" w:rsidRPr="00102A73" w:rsidP="00467FFD" w14:paraId="0BE2A032" w14:textId="77777777">
      <w:pPr>
        <w:pStyle w:val="NormalWeb"/>
        <w:shd w:val="clear" w:color="auto" w:fill="FFFFFF"/>
        <w:spacing w:before="0" w:beforeAutospacing="0" w:after="0" w:afterAutospacing="0"/>
        <w:ind w:left="284" w:hanging="284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 xml:space="preserve">51.Ja skolēnam ir nepieciešams izmantot </w:t>
      </w:r>
      <w:r w:rsidRPr="00102A73">
        <w:rPr>
          <w:color w:val="0D0D0D"/>
          <w:sz w:val="26"/>
          <w:szCs w:val="26"/>
        </w:rPr>
        <w:t>viedierīci</w:t>
      </w:r>
      <w:r w:rsidRPr="00102A73">
        <w:rPr>
          <w:color w:val="0D0D0D"/>
          <w:sz w:val="26"/>
          <w:szCs w:val="26"/>
        </w:rPr>
        <w:t xml:space="preserve"> veselības vai citu būtisku iemeslu dēļ, par to iepriekš vienojas skolēns, vecāki un pedagogs.</w:t>
      </w:r>
    </w:p>
    <w:p w:rsidR="006127E4" w:rsidRPr="00102A73" w:rsidP="00467FFD" w14:paraId="10284521" w14:textId="77777777">
      <w:pPr>
        <w:pStyle w:val="NormalWeb"/>
        <w:shd w:val="clear" w:color="auto" w:fill="FFFFFF"/>
        <w:spacing w:before="0" w:beforeAutospacing="0" w:after="0" w:afterAutospacing="0"/>
        <w:ind w:left="426" w:hanging="426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52.Ārkārtas situācijās skolēni un darbinieki rīkojas saskaņā ar skolas drošības noteikumiem un atbildīgo personu norādījumiem.</w:t>
      </w:r>
    </w:p>
    <w:p w:rsidR="006127E4" w:rsidRPr="00102A73" w:rsidP="006127E4" w14:paraId="73F0C7D8" w14:textId="77777777">
      <w:pPr>
        <w:pStyle w:val="Heading3"/>
        <w:shd w:val="clear" w:color="auto" w:fill="FFFFFF"/>
        <w:spacing w:before="0"/>
        <w:rPr>
          <w:rFonts w:ascii="Times New Roman" w:hAnsi="Times New Roman"/>
          <w:b/>
          <w:color w:val="0D0D0D"/>
          <w:sz w:val="26"/>
          <w:szCs w:val="26"/>
        </w:rPr>
      </w:pPr>
      <w:r w:rsidRPr="00102A73">
        <w:rPr>
          <w:rFonts w:ascii="Times New Roman" w:hAnsi="Times New Roman"/>
          <w:b/>
          <w:color w:val="0D0D0D"/>
          <w:sz w:val="26"/>
          <w:szCs w:val="26"/>
        </w:rPr>
        <w:t>XV. Noslēguma jautājumi</w:t>
      </w:r>
    </w:p>
    <w:p w:rsidR="006127E4" w:rsidRPr="00102A73" w:rsidP="00467FFD" w14:paraId="772FA6E5" w14:textId="77777777">
      <w:pPr>
        <w:pStyle w:val="NormalWeb"/>
        <w:shd w:val="clear" w:color="auto" w:fill="FFFFFF"/>
        <w:spacing w:before="0" w:beforeAutospacing="0" w:after="0" w:afterAutospacing="0"/>
        <w:ind w:left="284" w:hanging="284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53.Ar šo kārtību skolēnus un viņu vecākus iepazīstina klases audzinātājs, izmantojot skolai piemērotu informēšanas veidu.</w:t>
      </w:r>
    </w:p>
    <w:p w:rsidR="006127E4" w:rsidRPr="00102A73" w:rsidP="00467FFD" w14:paraId="7A22A217" w14:textId="77777777">
      <w:pPr>
        <w:pStyle w:val="NormalWeb"/>
        <w:shd w:val="clear" w:color="auto" w:fill="FFFFFF"/>
        <w:spacing w:before="0" w:beforeAutospacing="0" w:after="0" w:afterAutospacing="0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54.Kārtība tiek publicēta skolas mājas lapā.</w:t>
      </w:r>
    </w:p>
    <w:p w:rsidR="006127E4" w:rsidRPr="00102A73" w:rsidP="00210BD5" w14:paraId="1DB132C9" w14:textId="77777777">
      <w:pPr>
        <w:pStyle w:val="NormalWeb"/>
        <w:shd w:val="clear" w:color="auto" w:fill="FFFFFF"/>
        <w:spacing w:before="0" w:beforeAutospacing="0" w:after="0" w:afterAutospacing="0"/>
        <w:ind w:left="426" w:hanging="284"/>
        <w:jc w:val="both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55.Klases audzinātājs mācību gada sākumā pārrunā šīs kārtības prasības ar skolēniem un nepieciešamības gadījumā atkārtoti tās izskaidro mācību gada laikā.</w:t>
      </w:r>
    </w:p>
    <w:p w:rsidR="006127E4" w:rsidRPr="00102A73" w:rsidP="00210BD5" w14:paraId="31F6082F" w14:textId="77777777">
      <w:pPr>
        <w:pStyle w:val="NormalWeb"/>
        <w:shd w:val="clear" w:color="auto" w:fill="FFFFFF"/>
        <w:spacing w:before="0" w:beforeAutospacing="0" w:after="0" w:afterAutospacing="0"/>
        <w:ind w:left="426" w:hanging="284"/>
        <w:jc w:val="both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56.Kārtības īstenošana tiek regulāri izvērtēta, ņemot vērā skolēnu, vecāku un pedagogu pieredzi.</w:t>
      </w:r>
    </w:p>
    <w:p w:rsidR="006127E4" w:rsidRPr="00102A73" w:rsidP="00210BD5" w14:paraId="46A4D1A2" w14:textId="77777777">
      <w:pPr>
        <w:pStyle w:val="NormalWeb"/>
        <w:shd w:val="clear" w:color="auto" w:fill="FFFFFF"/>
        <w:spacing w:before="0" w:beforeAutospacing="0" w:after="0" w:afterAutospacing="0"/>
        <w:ind w:left="142"/>
        <w:jc w:val="both"/>
        <w:rPr>
          <w:color w:val="0D0D0D"/>
          <w:sz w:val="26"/>
          <w:szCs w:val="26"/>
        </w:rPr>
      </w:pPr>
      <w:r w:rsidRPr="00102A73">
        <w:rPr>
          <w:color w:val="0D0D0D"/>
          <w:sz w:val="26"/>
          <w:szCs w:val="26"/>
        </w:rPr>
        <w:t>57.Ja mainās normatīvais regulējums, šī kārtība pārskatāma un aktualizējama.</w:t>
      </w:r>
    </w:p>
    <w:p w:rsidR="006127E4" w:rsidRPr="00A56066" w:rsidP="00210BD5" w14:paraId="3C0B1688" w14:textId="028E2E93">
      <w:pPr>
        <w:pStyle w:val="ListParagraph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ind w:left="426" w:hanging="284"/>
        <w:rPr>
          <w:sz w:val="26"/>
          <w:szCs w:val="26"/>
        </w:rPr>
      </w:pPr>
      <w:r>
        <w:rPr>
          <w:sz w:val="26"/>
          <w:szCs w:val="26"/>
        </w:rPr>
        <w:t>M</w:t>
      </w:r>
      <w:r w:rsidRPr="00102A73">
        <w:rPr>
          <w:sz w:val="26"/>
          <w:szCs w:val="26"/>
        </w:rPr>
        <w:t>obilo telefonu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 xml:space="preserve">un citu </w:t>
      </w:r>
      <w:r w:rsidRPr="00102A73">
        <w:rPr>
          <w:sz w:val="26"/>
          <w:szCs w:val="26"/>
        </w:rPr>
        <w:t>viedierīču</w:t>
      </w:r>
      <w:r w:rsidRPr="00102A73">
        <w:rPr>
          <w:sz w:val="26"/>
          <w:szCs w:val="26"/>
        </w:rPr>
        <w:t xml:space="preserve">  lietošanas kārtīb</w:t>
      </w:r>
      <w:r>
        <w:rPr>
          <w:sz w:val="26"/>
          <w:szCs w:val="26"/>
        </w:rPr>
        <w:t>a</w:t>
      </w:r>
      <w:r w:rsidRPr="00102A73"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 w:rsidRPr="00A56066">
        <w:rPr>
          <w:sz w:val="26"/>
          <w:szCs w:val="26"/>
        </w:rPr>
        <w:t>pstiprināt</w:t>
      </w:r>
      <w:r>
        <w:rPr>
          <w:sz w:val="26"/>
          <w:szCs w:val="26"/>
        </w:rPr>
        <w:t>a</w:t>
      </w:r>
      <w:r w:rsidRPr="00A56066">
        <w:rPr>
          <w:spacing w:val="40"/>
          <w:sz w:val="26"/>
          <w:szCs w:val="26"/>
        </w:rPr>
        <w:t xml:space="preserve"> </w:t>
      </w:r>
      <w:r w:rsidRPr="00A56066">
        <w:rPr>
          <w:sz w:val="26"/>
          <w:szCs w:val="26"/>
        </w:rPr>
        <w:t>Pedagoģiskās</w:t>
      </w:r>
      <w:r w:rsidR="00467FFD">
        <w:rPr>
          <w:spacing w:val="40"/>
          <w:sz w:val="26"/>
          <w:szCs w:val="26"/>
        </w:rPr>
        <w:t xml:space="preserve"> </w:t>
      </w:r>
      <w:r w:rsidRPr="00A56066">
        <w:rPr>
          <w:sz w:val="26"/>
          <w:szCs w:val="26"/>
        </w:rPr>
        <w:t>padomes</w:t>
      </w:r>
      <w:r w:rsidRPr="00A56066">
        <w:rPr>
          <w:spacing w:val="40"/>
          <w:sz w:val="26"/>
          <w:szCs w:val="26"/>
        </w:rPr>
        <w:t xml:space="preserve"> </w:t>
      </w:r>
      <w:r w:rsidRPr="00A56066">
        <w:rPr>
          <w:sz w:val="26"/>
          <w:szCs w:val="26"/>
        </w:rPr>
        <w:t>sēdē</w:t>
      </w:r>
      <w:r w:rsidRPr="00A56066">
        <w:rPr>
          <w:spacing w:val="40"/>
          <w:sz w:val="26"/>
          <w:szCs w:val="26"/>
        </w:rPr>
        <w:t xml:space="preserve"> </w:t>
      </w:r>
      <w:r w:rsidRPr="00A56066">
        <w:rPr>
          <w:sz w:val="26"/>
          <w:szCs w:val="26"/>
        </w:rPr>
        <w:t>27.08.2026.</w:t>
      </w:r>
      <w:r w:rsidRPr="00A56066">
        <w:rPr>
          <w:spacing w:val="40"/>
          <w:sz w:val="26"/>
          <w:szCs w:val="26"/>
        </w:rPr>
        <w:t xml:space="preserve"> </w:t>
      </w:r>
      <w:r w:rsidRPr="00A56066">
        <w:rPr>
          <w:sz w:val="26"/>
          <w:szCs w:val="26"/>
        </w:rPr>
        <w:t>un</w:t>
      </w:r>
      <w:r w:rsidRPr="00A56066">
        <w:rPr>
          <w:spacing w:val="40"/>
          <w:sz w:val="26"/>
          <w:szCs w:val="26"/>
        </w:rPr>
        <w:t xml:space="preserve"> </w:t>
      </w:r>
      <w:r w:rsidRPr="00A56066">
        <w:rPr>
          <w:sz w:val="26"/>
          <w:szCs w:val="26"/>
        </w:rPr>
        <w:t>apstiprināti</w:t>
      </w:r>
      <w:r w:rsidRPr="00A56066">
        <w:rPr>
          <w:spacing w:val="40"/>
          <w:sz w:val="26"/>
          <w:szCs w:val="26"/>
        </w:rPr>
        <w:t xml:space="preserve"> </w:t>
      </w:r>
      <w:r w:rsidRPr="00A56066">
        <w:rPr>
          <w:sz w:val="26"/>
          <w:szCs w:val="26"/>
        </w:rPr>
        <w:t>Izglītības</w:t>
      </w:r>
      <w:r w:rsidRPr="00A56066">
        <w:rPr>
          <w:spacing w:val="80"/>
          <w:sz w:val="26"/>
          <w:szCs w:val="26"/>
        </w:rPr>
        <w:t xml:space="preserve"> </w:t>
      </w:r>
      <w:r w:rsidRPr="00A56066">
        <w:rPr>
          <w:sz w:val="26"/>
          <w:szCs w:val="26"/>
        </w:rPr>
        <w:t>iestādes padomē.</w:t>
      </w:r>
    </w:p>
    <w:p w:rsidR="006127E4" w:rsidRPr="00102A73" w:rsidP="00210BD5" w14:paraId="106C41B7" w14:textId="77777777">
      <w:pPr>
        <w:pStyle w:val="ListParagraph"/>
        <w:tabs>
          <w:tab w:val="left" w:pos="567"/>
        </w:tabs>
        <w:ind w:left="426" w:right="62" w:hanging="284"/>
        <w:rPr>
          <w:sz w:val="26"/>
          <w:szCs w:val="26"/>
        </w:rPr>
      </w:pPr>
      <w:r>
        <w:rPr>
          <w:color w:val="0D0D0D"/>
          <w:sz w:val="26"/>
          <w:szCs w:val="26"/>
        </w:rPr>
        <w:t>59.</w:t>
      </w:r>
      <w:r w:rsidRPr="00A56066">
        <w:rPr>
          <w:sz w:val="26"/>
          <w:szCs w:val="26"/>
        </w:rPr>
        <w:t xml:space="preserve"> </w:t>
      </w:r>
      <w:r w:rsidRPr="00102A73">
        <w:rPr>
          <w:sz w:val="26"/>
          <w:szCs w:val="26"/>
        </w:rPr>
        <w:t xml:space="preserve">Ar šīs kārtības spēkā stāšanās dienu atzīt par spēku zaudējušu 2025.gada </w:t>
      </w:r>
      <w:r>
        <w:rPr>
          <w:sz w:val="26"/>
          <w:szCs w:val="26"/>
        </w:rPr>
        <w:t>01</w:t>
      </w:r>
      <w:r w:rsidRPr="00102A73">
        <w:rPr>
          <w:sz w:val="26"/>
          <w:szCs w:val="26"/>
        </w:rPr>
        <w:t>.</w:t>
      </w:r>
      <w:r>
        <w:rPr>
          <w:sz w:val="26"/>
          <w:szCs w:val="26"/>
        </w:rPr>
        <w:t>septembrī pieņemtos noteikumus Nr.VSZ-25-11-nts par</w:t>
      </w:r>
      <w:r w:rsidRPr="00102A73">
        <w:rPr>
          <w:sz w:val="26"/>
          <w:szCs w:val="26"/>
        </w:rPr>
        <w:t xml:space="preserve"> mobilo telefonu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 xml:space="preserve">un citu </w:t>
      </w:r>
      <w:r w:rsidRPr="00102A73">
        <w:rPr>
          <w:sz w:val="26"/>
          <w:szCs w:val="26"/>
        </w:rPr>
        <w:t>viedierīču</w:t>
      </w:r>
      <w:r w:rsidRPr="00102A73">
        <w:rPr>
          <w:sz w:val="26"/>
          <w:szCs w:val="26"/>
        </w:rPr>
        <w:t xml:space="preserve">  lietošanas kārtīb</w:t>
      </w:r>
      <w:r>
        <w:rPr>
          <w:sz w:val="26"/>
          <w:szCs w:val="26"/>
        </w:rPr>
        <w:t>u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>1. - 6. klašu</w:t>
      </w:r>
      <w:r w:rsidRPr="00102A73">
        <w:rPr>
          <w:spacing w:val="-1"/>
          <w:sz w:val="26"/>
          <w:szCs w:val="26"/>
        </w:rPr>
        <w:t xml:space="preserve"> </w:t>
      </w:r>
      <w:r w:rsidRPr="00102A73">
        <w:rPr>
          <w:sz w:val="26"/>
          <w:szCs w:val="26"/>
        </w:rPr>
        <w:t>skolēniem.</w:t>
      </w:r>
    </w:p>
    <w:p w:rsidR="006127E4" w:rsidRPr="00E47452" w:rsidP="006127E4" w14:paraId="2421C8F2" w14:textId="77777777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0D0D0D"/>
          <w:sz w:val="26"/>
          <w:szCs w:val="26"/>
        </w:rPr>
      </w:pPr>
    </w:p>
    <w:p w:rsidR="006127E4" w:rsidRPr="00102A73" w:rsidP="006127E4" w14:paraId="4C9FF8BE" w14:textId="77777777">
      <w:pPr>
        <w:pStyle w:val="TableParagraph"/>
        <w:spacing w:line="266" w:lineRule="exact"/>
        <w:ind w:left="50"/>
        <w:rPr>
          <w:sz w:val="26"/>
          <w:szCs w:val="26"/>
        </w:rPr>
      </w:pPr>
    </w:p>
    <w:p w:rsidR="00C26877" w:rsidRPr="000075DA" w:rsidP="00C26877" w14:paraId="623FE6B4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25E985C5" w14:textId="77777777" w:rsidTr="00D35D12">
        <w:tblPrEx>
          <w:tblW w:w="0" w:type="auto"/>
          <w:tblLook w:val="04A0"/>
        </w:tblPrEx>
        <w:tc>
          <w:tcPr>
            <w:tcW w:w="5778" w:type="dxa"/>
            <w:hideMark/>
          </w:tcPr>
          <w:p w:rsidR="00C26877" w:rsidRPr="000075DA" w:rsidP="00D35D12" w14:paraId="48826FEA" w14:textId="77777777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Ziepniekkalna vidusskolas vadītāja</w:t>
            </w:r>
            <w:r w:rsidRPr="000075DA">
              <w:rPr>
                <w:sz w:val="26"/>
                <w:szCs w:val="26"/>
                <w:lang w:val="lv-LV"/>
              </w:rPr>
              <w:t>/direktore (izglītības jomā)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C26877" w:rsidRPr="000075DA" w:rsidP="00D35D12" w14:paraId="4F0C4CC2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A.Račkovska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C26877" w:rsidRPr="000075DA" w:rsidP="00C26877" w14:paraId="0ABDA180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6912"/>
      </w:tblGrid>
      <w:tr w14:paraId="1123C12D" w14:textId="77777777" w:rsidTr="00D35D12">
        <w:tblPrEx>
          <w:tblW w:w="0" w:type="auto"/>
          <w:tblLook w:val="000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6127E4" w:rsidRPr="000075DA" w:rsidP="006127E4" w14:paraId="73189547" w14:textId="64B30ABE">
            <w:pPr>
              <w:rPr>
                <w:sz w:val="22"/>
                <w:szCs w:val="22"/>
                <w:lang w:val="lv-LV"/>
              </w:rPr>
            </w:pPr>
            <w:r w:rsidRPr="009F26A4">
              <w:t>Sagatavoja</w:t>
            </w:r>
            <w:r w:rsidRPr="009F26A4">
              <w:t xml:space="preserve">: Haralds </w:t>
            </w:r>
            <w:r w:rsidRPr="009F26A4">
              <w:t>Puriņš</w:t>
            </w:r>
          </w:p>
        </w:tc>
      </w:tr>
    </w:tbl>
    <w:p w:rsidR="00916F6D" w:rsidRPr="000075DA" w:rsidP="00C440E3" w14:paraId="23B6A2E8" w14:textId="77777777">
      <w:pPr>
        <w:rPr>
          <w:sz w:val="16"/>
          <w:szCs w:val="16"/>
          <w:lang w:val="lv-LV"/>
        </w:rPr>
      </w:pPr>
    </w:p>
    <w:p w:rsidR="00051144" w:rsidRPr="000075DA" w:rsidP="00C440E3" w14:paraId="309463AB" w14:textId="77777777">
      <w:pPr>
        <w:rPr>
          <w:sz w:val="16"/>
          <w:szCs w:val="16"/>
          <w:lang w:val="lv-LV"/>
        </w:rPr>
      </w:pPr>
    </w:p>
    <w:sectPr w:rsidSect="0005114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6BD4E93E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6204D832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2C1C161E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4C89447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425FE3"/>
    <w:multiLevelType w:val="hybridMultilevel"/>
    <w:tmpl w:val="95FA0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60B9D"/>
    <w:multiLevelType w:val="multilevel"/>
    <w:tmpl w:val="BE5E9A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E65F5"/>
    <w:multiLevelType w:val="hybridMultilevel"/>
    <w:tmpl w:val="89E2490E"/>
    <w:lvl w:ilvl="0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D708A"/>
    <w:multiLevelType w:val="hybridMultilevel"/>
    <w:tmpl w:val="2FB808A2"/>
    <w:lvl w:ilvl="0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5DF7"/>
    <w:multiLevelType w:val="hybridMultilevel"/>
    <w:tmpl w:val="EF3C6682"/>
    <w:lvl w:ilvl="0">
      <w:start w:val="58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B7E232C"/>
    <w:multiLevelType w:val="hybridMultilevel"/>
    <w:tmpl w:val="225A6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E440C"/>
    <w:multiLevelType w:val="multilevel"/>
    <w:tmpl w:val="62F6F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592BC4"/>
    <w:multiLevelType w:val="multilevel"/>
    <w:tmpl w:val="5AA831E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074D6"/>
    <w:multiLevelType w:val="hybridMultilevel"/>
    <w:tmpl w:val="A0B6CE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412AB"/>
    <w:multiLevelType w:val="multilevel"/>
    <w:tmpl w:val="E16804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4A4176"/>
    <w:multiLevelType w:val="multilevel"/>
    <w:tmpl w:val="16CE28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34683">
    <w:abstractNumId w:val="11"/>
  </w:num>
  <w:num w:numId="2" w16cid:durableId="1989935173">
    <w:abstractNumId w:val="6"/>
  </w:num>
  <w:num w:numId="3" w16cid:durableId="148400952">
    <w:abstractNumId w:val="9"/>
  </w:num>
  <w:num w:numId="4" w16cid:durableId="1438984777">
    <w:abstractNumId w:val="10"/>
  </w:num>
  <w:num w:numId="5" w16cid:durableId="330639482">
    <w:abstractNumId w:val="1"/>
  </w:num>
  <w:num w:numId="6" w16cid:durableId="1568344808">
    <w:abstractNumId w:val="7"/>
  </w:num>
  <w:num w:numId="7" w16cid:durableId="1450661504">
    <w:abstractNumId w:val="8"/>
  </w:num>
  <w:num w:numId="8" w16cid:durableId="229731225">
    <w:abstractNumId w:val="5"/>
  </w:num>
  <w:num w:numId="9" w16cid:durableId="647829613">
    <w:abstractNumId w:val="0"/>
  </w:num>
  <w:num w:numId="10" w16cid:durableId="1338263160">
    <w:abstractNumId w:val="3"/>
  </w:num>
  <w:num w:numId="11" w16cid:durableId="1057052224">
    <w:abstractNumId w:val="2"/>
  </w:num>
  <w:num w:numId="12" w16cid:durableId="832716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2A73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0BD5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52DAD"/>
    <w:rsid w:val="00361984"/>
    <w:rsid w:val="00386780"/>
    <w:rsid w:val="003A070F"/>
    <w:rsid w:val="003C6416"/>
    <w:rsid w:val="003D1AF5"/>
    <w:rsid w:val="003D7C28"/>
    <w:rsid w:val="003E1574"/>
    <w:rsid w:val="004037C0"/>
    <w:rsid w:val="00410A08"/>
    <w:rsid w:val="00414D5F"/>
    <w:rsid w:val="00467A81"/>
    <w:rsid w:val="00467FFD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24A9"/>
    <w:rsid w:val="0054721F"/>
    <w:rsid w:val="00554B66"/>
    <w:rsid w:val="0056202D"/>
    <w:rsid w:val="00562D5D"/>
    <w:rsid w:val="00565AB3"/>
    <w:rsid w:val="00567DA5"/>
    <w:rsid w:val="005A2AD2"/>
    <w:rsid w:val="005B17C3"/>
    <w:rsid w:val="005C6659"/>
    <w:rsid w:val="005E5D79"/>
    <w:rsid w:val="005F19A7"/>
    <w:rsid w:val="005F431D"/>
    <w:rsid w:val="005F4A17"/>
    <w:rsid w:val="006127E4"/>
    <w:rsid w:val="0064281A"/>
    <w:rsid w:val="00671F14"/>
    <w:rsid w:val="00676B33"/>
    <w:rsid w:val="0068008E"/>
    <w:rsid w:val="006A10A6"/>
    <w:rsid w:val="006A2DC7"/>
    <w:rsid w:val="006A374C"/>
    <w:rsid w:val="006A7B9E"/>
    <w:rsid w:val="006B46EC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7210F"/>
    <w:rsid w:val="007805C7"/>
    <w:rsid w:val="00797AE4"/>
    <w:rsid w:val="007A0E21"/>
    <w:rsid w:val="007B3C10"/>
    <w:rsid w:val="007B4D9C"/>
    <w:rsid w:val="007D6E66"/>
    <w:rsid w:val="00806AF2"/>
    <w:rsid w:val="00827BA7"/>
    <w:rsid w:val="00833DE5"/>
    <w:rsid w:val="008367A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F26A4"/>
    <w:rsid w:val="00A146D0"/>
    <w:rsid w:val="00A248BD"/>
    <w:rsid w:val="00A254B5"/>
    <w:rsid w:val="00A32724"/>
    <w:rsid w:val="00A35778"/>
    <w:rsid w:val="00A35D61"/>
    <w:rsid w:val="00A56066"/>
    <w:rsid w:val="00A65C68"/>
    <w:rsid w:val="00A90764"/>
    <w:rsid w:val="00A92528"/>
    <w:rsid w:val="00A94804"/>
    <w:rsid w:val="00AA0358"/>
    <w:rsid w:val="00AB31DF"/>
    <w:rsid w:val="00AC535A"/>
    <w:rsid w:val="00AD48C3"/>
    <w:rsid w:val="00AD7EA1"/>
    <w:rsid w:val="00AE6F9F"/>
    <w:rsid w:val="00AE7FF1"/>
    <w:rsid w:val="00AF29E6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26877"/>
    <w:rsid w:val="00C31D5D"/>
    <w:rsid w:val="00C440E3"/>
    <w:rsid w:val="00C44411"/>
    <w:rsid w:val="00C4676F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6FB3"/>
    <w:rsid w:val="00D35D12"/>
    <w:rsid w:val="00D43964"/>
    <w:rsid w:val="00D516B2"/>
    <w:rsid w:val="00D9251B"/>
    <w:rsid w:val="00DB7F2C"/>
    <w:rsid w:val="00DC4652"/>
    <w:rsid w:val="00DD04A3"/>
    <w:rsid w:val="00E0576E"/>
    <w:rsid w:val="00E32D88"/>
    <w:rsid w:val="00E47452"/>
    <w:rsid w:val="00E7115C"/>
    <w:rsid w:val="00E8175B"/>
    <w:rsid w:val="00EB04D0"/>
    <w:rsid w:val="00EB5405"/>
    <w:rsid w:val="00EB5549"/>
    <w:rsid w:val="00EC1609"/>
    <w:rsid w:val="00ED12D1"/>
    <w:rsid w:val="00ED267B"/>
    <w:rsid w:val="00EE3DEA"/>
    <w:rsid w:val="00F007E6"/>
    <w:rsid w:val="00F32CAB"/>
    <w:rsid w:val="00F45DA1"/>
    <w:rsid w:val="00F46123"/>
    <w:rsid w:val="00F72A57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B2CE3F6"/>
  <w15:chartTrackingRefBased/>
  <w15:docId w15:val="{88E16522-0FE6-43FE-8563-5E25F932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Virsraksts1Rakstz"/>
    <w:uiPriority w:val="9"/>
    <w:qFormat/>
    <w:rsid w:val="006127E4"/>
    <w:pPr>
      <w:widowControl w:val="0"/>
      <w:autoSpaceDE w:val="0"/>
      <w:autoSpaceDN w:val="0"/>
      <w:ind w:left="1151" w:hanging="452"/>
      <w:outlineLvl w:val="0"/>
    </w:pPr>
    <w:rPr>
      <w:b/>
      <w:bCs/>
      <w:sz w:val="26"/>
      <w:szCs w:val="26"/>
      <w:lang w:val="lv-LV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6127E4"/>
    <w:pPr>
      <w:keepNext/>
      <w:keepLines/>
      <w:widowControl w:val="0"/>
      <w:autoSpaceDE w:val="0"/>
      <w:autoSpaceDN w:val="0"/>
      <w:spacing w:before="40"/>
      <w:outlineLvl w:val="2"/>
    </w:pPr>
    <w:rPr>
      <w:rFonts w:ascii="Cambria" w:hAnsi="Cambria"/>
      <w:color w:val="243F6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DefaultParagraphFont"/>
    <w:link w:val="Heading1"/>
    <w:uiPriority w:val="9"/>
    <w:rsid w:val="006127E4"/>
    <w:rPr>
      <w:b/>
      <w:bCs/>
      <w:sz w:val="26"/>
      <w:szCs w:val="26"/>
      <w:lang w:eastAsia="en-US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6127E4"/>
    <w:rPr>
      <w:rFonts w:ascii="Cambria" w:hAnsi="Cambria"/>
      <w:color w:val="243F60"/>
      <w:sz w:val="24"/>
      <w:szCs w:val="24"/>
      <w:lang w:eastAsia="en-US"/>
    </w:rPr>
  </w:style>
  <w:style w:type="paragraph" w:styleId="BodyText">
    <w:name w:val="Body Text"/>
    <w:basedOn w:val="Normal"/>
    <w:link w:val="PamattekstsRakstz"/>
    <w:uiPriority w:val="1"/>
    <w:qFormat/>
    <w:rsid w:val="006127E4"/>
    <w:pPr>
      <w:widowControl w:val="0"/>
      <w:autoSpaceDE w:val="0"/>
      <w:autoSpaceDN w:val="0"/>
      <w:jc w:val="both"/>
    </w:pPr>
    <w:rPr>
      <w:lang w:val="lv-LV"/>
    </w:rPr>
  </w:style>
  <w:style w:type="character" w:customStyle="1" w:styleId="PamattekstsRakstz">
    <w:name w:val="Pamatteksts Rakstz."/>
    <w:basedOn w:val="DefaultParagraphFont"/>
    <w:link w:val="BodyText"/>
    <w:uiPriority w:val="1"/>
    <w:rsid w:val="006127E4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6127E4"/>
    <w:pPr>
      <w:widowControl w:val="0"/>
      <w:autoSpaceDE w:val="0"/>
      <w:autoSpaceDN w:val="0"/>
      <w:ind w:left="527"/>
      <w:jc w:val="both"/>
    </w:pPr>
    <w:rPr>
      <w:sz w:val="22"/>
      <w:szCs w:val="22"/>
      <w:lang w:val="lv-LV"/>
    </w:rPr>
  </w:style>
  <w:style w:type="paragraph" w:customStyle="1" w:styleId="TableParagraph">
    <w:name w:val="Table Paragraph"/>
    <w:basedOn w:val="Normal"/>
    <w:uiPriority w:val="1"/>
    <w:qFormat/>
    <w:rsid w:val="006127E4"/>
    <w:pPr>
      <w:widowControl w:val="0"/>
      <w:autoSpaceDE w:val="0"/>
      <w:autoSpaceDN w:val="0"/>
    </w:pPr>
    <w:rPr>
      <w:sz w:val="22"/>
      <w:szCs w:val="22"/>
      <w:lang w:val="lv-LV"/>
    </w:rPr>
  </w:style>
  <w:style w:type="paragraph" w:styleId="NormalWeb">
    <w:name w:val="Normal (Web)"/>
    <w:basedOn w:val="Normal"/>
    <w:uiPriority w:val="99"/>
    <w:unhideWhenUsed/>
    <w:rsid w:val="006127E4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6908</Words>
  <Characters>3938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Indra Bārzdiņa</cp:lastModifiedBy>
  <cp:revision>5</cp:revision>
  <cp:lastPrinted>2008-02-21T11:46:00Z</cp:lastPrinted>
  <dcterms:created xsi:type="dcterms:W3CDTF">2024-10-16T09:02:00Z</dcterms:created>
  <dcterms:modified xsi:type="dcterms:W3CDTF">2026-08-27T08:27:00Z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A.Račkovska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Anotācija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27.08.2026.</vt:lpwstr>
  </property>
  <property fmtid="{D5CDD505-2E9C-101B-9397-08002B2CF9AE}" pid="24" name="REG_NUMURS">
    <vt:lpwstr>VSZ-26-5-nts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Ziepniekkalna vidusskola</vt:lpwstr>
  </property>
</Properties>
</file>